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442F" w14:textId="77777777" w:rsidR="00900F6F" w:rsidRPr="005569B1" w:rsidRDefault="00900F6F" w:rsidP="00900F6F">
      <w:pPr>
        <w:spacing w:line="360" w:lineRule="auto"/>
        <w:jc w:val="both"/>
      </w:pPr>
    </w:p>
    <w:p w14:paraId="54FF493E" w14:textId="67FF7F0D" w:rsidR="00511858" w:rsidRPr="005569B1" w:rsidRDefault="00EE6215" w:rsidP="00511858">
      <w:pPr>
        <w:spacing w:line="360" w:lineRule="auto"/>
        <w:contextualSpacing/>
        <w:jc w:val="both"/>
        <w:rPr>
          <w:b/>
        </w:rPr>
      </w:pPr>
      <w:r w:rsidRPr="005569B1">
        <w:rPr>
          <w:b/>
        </w:rPr>
        <w:t xml:space="preserve">DECRETO Nº </w:t>
      </w:r>
      <w:r w:rsidR="00047B6F" w:rsidRPr="005569B1">
        <w:rPr>
          <w:b/>
        </w:rPr>
        <w:t>0</w:t>
      </w:r>
      <w:r w:rsidR="002652DC" w:rsidRPr="005569B1">
        <w:rPr>
          <w:b/>
        </w:rPr>
        <w:t>6</w:t>
      </w:r>
      <w:r w:rsidRPr="005569B1">
        <w:rPr>
          <w:b/>
        </w:rPr>
        <w:t>/202</w:t>
      </w:r>
      <w:r w:rsidR="00EA439E" w:rsidRPr="005569B1">
        <w:rPr>
          <w:b/>
        </w:rPr>
        <w:t>4</w:t>
      </w:r>
      <w:r w:rsidRPr="005569B1">
        <w:rPr>
          <w:b/>
        </w:rPr>
        <w:t>-GPMSAGA</w:t>
      </w:r>
    </w:p>
    <w:p w14:paraId="25807BC0" w14:textId="1B74B254" w:rsidR="00900F6F" w:rsidRPr="005569B1" w:rsidRDefault="00511858" w:rsidP="00EA439E">
      <w:pPr>
        <w:spacing w:line="360" w:lineRule="auto"/>
        <w:contextualSpacing/>
        <w:jc w:val="right"/>
      </w:pPr>
      <w:r w:rsidRPr="005569B1">
        <w:t xml:space="preserve">São Geraldo do Araguaia – Pará, </w:t>
      </w:r>
      <w:r w:rsidR="00047B6F" w:rsidRPr="005569B1">
        <w:t>0</w:t>
      </w:r>
      <w:r w:rsidR="00EA439E" w:rsidRPr="005569B1">
        <w:t>5</w:t>
      </w:r>
      <w:r w:rsidR="00047B6F" w:rsidRPr="005569B1">
        <w:t xml:space="preserve"> de fevereiro de 202</w:t>
      </w:r>
      <w:r w:rsidR="00EA439E" w:rsidRPr="005569B1">
        <w:t>4</w:t>
      </w:r>
    </w:p>
    <w:p w14:paraId="23E36B98" w14:textId="77777777" w:rsidR="00C22B59" w:rsidRPr="005569B1" w:rsidRDefault="00C22B59" w:rsidP="00511858">
      <w:pPr>
        <w:spacing w:line="360" w:lineRule="auto"/>
        <w:contextualSpacing/>
        <w:jc w:val="both"/>
      </w:pPr>
    </w:p>
    <w:p w14:paraId="2A7BA4BB" w14:textId="6F2F55B7" w:rsidR="00900F6F" w:rsidRPr="005569B1" w:rsidRDefault="00047B6F" w:rsidP="00511858">
      <w:pPr>
        <w:spacing w:line="276" w:lineRule="auto"/>
        <w:ind w:left="3119"/>
        <w:contextualSpacing/>
        <w:jc w:val="both"/>
        <w:rPr>
          <w:b/>
          <w:bCs/>
        </w:rPr>
      </w:pPr>
      <w:r w:rsidRPr="005569B1">
        <w:rPr>
          <w:b/>
          <w:bCs/>
        </w:rPr>
        <w:t>TRATA DO RECESSO DE CARNAVAL NA ADMINISTRAÇÃO PÚBLICA MUNICIPAL</w:t>
      </w:r>
      <w:r w:rsidR="00511858" w:rsidRPr="005569B1">
        <w:rPr>
          <w:b/>
          <w:bCs/>
        </w:rPr>
        <w:t xml:space="preserve"> E DÁ OUTRAS PROVID</w:t>
      </w:r>
      <w:r w:rsidR="008F1911" w:rsidRPr="005569B1">
        <w:rPr>
          <w:b/>
          <w:bCs/>
        </w:rPr>
        <w:t>Ê</w:t>
      </w:r>
      <w:r w:rsidR="00511858" w:rsidRPr="005569B1">
        <w:rPr>
          <w:b/>
          <w:bCs/>
        </w:rPr>
        <w:t>NCIAS.</w:t>
      </w:r>
    </w:p>
    <w:p w14:paraId="321825B4" w14:textId="66A35A71" w:rsidR="00C22B59" w:rsidRPr="005569B1" w:rsidRDefault="00C22B59" w:rsidP="00047B6F">
      <w:pPr>
        <w:spacing w:line="360" w:lineRule="auto"/>
        <w:ind w:firstLine="1134"/>
        <w:contextualSpacing/>
        <w:jc w:val="both"/>
      </w:pPr>
    </w:p>
    <w:p w14:paraId="23D1920B" w14:textId="77777777" w:rsidR="00C22B59" w:rsidRPr="005569B1" w:rsidRDefault="00C22B59" w:rsidP="00047B6F">
      <w:pPr>
        <w:spacing w:line="360" w:lineRule="auto"/>
        <w:ind w:firstLine="1134"/>
        <w:contextualSpacing/>
        <w:jc w:val="both"/>
      </w:pPr>
    </w:p>
    <w:p w14:paraId="1D6B2B82" w14:textId="563976E0" w:rsidR="00900F6F" w:rsidRPr="005569B1" w:rsidRDefault="00511858" w:rsidP="00047B6F">
      <w:pPr>
        <w:spacing w:line="276" w:lineRule="auto"/>
        <w:ind w:right="90" w:firstLine="1134"/>
        <w:jc w:val="both"/>
      </w:pPr>
      <w:r w:rsidRPr="005569B1">
        <w:rPr>
          <w:b/>
        </w:rPr>
        <w:t>JEFFERSON DOUGLAS JESUS OLIVEIRA</w:t>
      </w:r>
      <w:r w:rsidRPr="005569B1">
        <w:t>, Prefeito do Município de São Geraldo do Araguaia - PA, no uso das atribuições que lhe são conferidas por lei</w:t>
      </w:r>
      <w:r w:rsidR="00047B6F" w:rsidRPr="005569B1">
        <w:t xml:space="preserve"> e, </w:t>
      </w:r>
    </w:p>
    <w:p w14:paraId="75926635" w14:textId="0C68029B" w:rsidR="00047B6F" w:rsidRPr="005569B1" w:rsidRDefault="00047B6F" w:rsidP="00047B6F">
      <w:pPr>
        <w:spacing w:line="276" w:lineRule="auto"/>
        <w:ind w:right="90" w:firstLine="1134"/>
        <w:jc w:val="both"/>
      </w:pPr>
    </w:p>
    <w:p w14:paraId="0D38B7D3" w14:textId="5FD6725A" w:rsidR="00047B6F" w:rsidRPr="005569B1" w:rsidRDefault="00047B6F" w:rsidP="00047B6F">
      <w:pPr>
        <w:spacing w:line="276" w:lineRule="auto"/>
        <w:ind w:right="90" w:firstLine="1134"/>
        <w:jc w:val="both"/>
        <w:rPr>
          <w:b/>
          <w:bCs/>
        </w:rPr>
      </w:pPr>
      <w:r w:rsidRPr="005569B1">
        <w:rPr>
          <w:b/>
          <w:bCs/>
        </w:rPr>
        <w:t xml:space="preserve">CONSIDERANDO </w:t>
      </w:r>
      <w:r w:rsidRPr="005569B1">
        <w:t xml:space="preserve">o feriado alusivo ao Carnaval no dia </w:t>
      </w:r>
      <w:r w:rsidR="00094846" w:rsidRPr="005569B1">
        <w:rPr>
          <w:b/>
          <w:bCs/>
        </w:rPr>
        <w:t>1</w:t>
      </w:r>
      <w:r w:rsidR="00EA439E" w:rsidRPr="005569B1">
        <w:rPr>
          <w:b/>
          <w:bCs/>
        </w:rPr>
        <w:t>3</w:t>
      </w:r>
      <w:r w:rsidRPr="005569B1">
        <w:rPr>
          <w:b/>
          <w:bCs/>
        </w:rPr>
        <w:t>/02 – Terça-feira.</w:t>
      </w:r>
    </w:p>
    <w:p w14:paraId="472EBADE" w14:textId="66C3A519" w:rsidR="00047B6F" w:rsidRPr="005569B1" w:rsidRDefault="00047B6F" w:rsidP="00047B6F">
      <w:pPr>
        <w:spacing w:line="276" w:lineRule="auto"/>
        <w:ind w:right="90" w:firstLine="1134"/>
        <w:jc w:val="both"/>
        <w:rPr>
          <w:b/>
          <w:bCs/>
        </w:rPr>
      </w:pPr>
    </w:p>
    <w:p w14:paraId="67046318" w14:textId="2FA35B95" w:rsidR="00047B6F" w:rsidRPr="005569B1" w:rsidRDefault="00047B6F" w:rsidP="00EA439E">
      <w:pPr>
        <w:spacing w:line="276" w:lineRule="auto"/>
        <w:ind w:right="91"/>
        <w:rPr>
          <w:b/>
          <w:bCs/>
          <w:u w:val="single"/>
        </w:rPr>
      </w:pPr>
      <w:r w:rsidRPr="005569B1">
        <w:rPr>
          <w:b/>
          <w:bCs/>
          <w:u w:val="single"/>
        </w:rPr>
        <w:t>RESOLVE</w:t>
      </w:r>
    </w:p>
    <w:p w14:paraId="6003086D" w14:textId="77777777" w:rsidR="00047B6F" w:rsidRPr="005569B1" w:rsidRDefault="00047B6F" w:rsidP="00047B6F">
      <w:pPr>
        <w:spacing w:line="276" w:lineRule="auto"/>
        <w:ind w:right="90" w:firstLine="1134"/>
        <w:jc w:val="both"/>
        <w:rPr>
          <w:b/>
          <w:bCs/>
        </w:rPr>
      </w:pPr>
    </w:p>
    <w:p w14:paraId="21F2181E" w14:textId="15D269ED" w:rsidR="00EA439E" w:rsidRPr="005569B1" w:rsidRDefault="00900F6F" w:rsidP="00047B6F">
      <w:pPr>
        <w:spacing w:line="276" w:lineRule="auto"/>
        <w:ind w:right="90" w:firstLine="1134"/>
        <w:jc w:val="both"/>
      </w:pPr>
      <w:r w:rsidRPr="005569B1">
        <w:rPr>
          <w:b/>
        </w:rPr>
        <w:t>Artigo 1º</w:t>
      </w:r>
      <w:r w:rsidRPr="005569B1">
        <w:t xml:space="preserve"> </w:t>
      </w:r>
      <w:r w:rsidR="00EA439E" w:rsidRPr="005569B1">
        <w:t xml:space="preserve">- </w:t>
      </w:r>
      <w:r w:rsidR="00047B6F" w:rsidRPr="005569B1">
        <w:rPr>
          <w:b/>
          <w:bCs/>
        </w:rPr>
        <w:t>DECRETAR</w:t>
      </w:r>
      <w:r w:rsidR="005569B1" w:rsidRPr="005569B1">
        <w:rPr>
          <w:b/>
          <w:bCs/>
        </w:rPr>
        <w:t xml:space="preserve">, </w:t>
      </w:r>
      <w:r w:rsidR="00047B6F" w:rsidRPr="005569B1">
        <w:rPr>
          <w:i/>
          <w:iCs/>
        </w:rPr>
        <w:t>ponto facultativo</w:t>
      </w:r>
      <w:r w:rsidR="00047B6F" w:rsidRPr="005569B1">
        <w:rPr>
          <w:b/>
          <w:bCs/>
        </w:rPr>
        <w:t xml:space="preserve"> </w:t>
      </w:r>
      <w:r w:rsidR="00047B6F" w:rsidRPr="005569B1">
        <w:t xml:space="preserve">para os dias </w:t>
      </w:r>
      <w:r w:rsidR="00094846" w:rsidRPr="005569B1">
        <w:rPr>
          <w:b/>
          <w:bCs/>
        </w:rPr>
        <w:t>1</w:t>
      </w:r>
      <w:r w:rsidR="00EA439E" w:rsidRPr="005569B1">
        <w:rPr>
          <w:b/>
          <w:bCs/>
        </w:rPr>
        <w:t>2</w:t>
      </w:r>
      <w:r w:rsidR="00047B6F" w:rsidRPr="005569B1">
        <w:rPr>
          <w:b/>
          <w:bCs/>
        </w:rPr>
        <w:t xml:space="preserve"> </w:t>
      </w:r>
      <w:r w:rsidR="00094846" w:rsidRPr="005569B1">
        <w:rPr>
          <w:b/>
          <w:bCs/>
        </w:rPr>
        <w:t>e 1</w:t>
      </w:r>
      <w:r w:rsidR="00EA439E" w:rsidRPr="005569B1">
        <w:rPr>
          <w:b/>
          <w:bCs/>
        </w:rPr>
        <w:t>4</w:t>
      </w:r>
      <w:r w:rsidR="006C26DD" w:rsidRPr="005569B1">
        <w:rPr>
          <w:b/>
          <w:bCs/>
        </w:rPr>
        <w:t xml:space="preserve"> de fevereiro</w:t>
      </w:r>
      <w:r w:rsidR="00047B6F" w:rsidRPr="005569B1">
        <w:rPr>
          <w:b/>
          <w:bCs/>
        </w:rPr>
        <w:t xml:space="preserve"> (segunda</w:t>
      </w:r>
      <w:r w:rsidR="006C26DD" w:rsidRPr="005569B1">
        <w:rPr>
          <w:b/>
          <w:bCs/>
        </w:rPr>
        <w:t xml:space="preserve"> e quarta-feira de cinzas, respectivamente</w:t>
      </w:r>
      <w:r w:rsidR="00047B6F" w:rsidRPr="005569B1">
        <w:rPr>
          <w:b/>
          <w:bCs/>
        </w:rPr>
        <w:t>)</w:t>
      </w:r>
      <w:r w:rsidR="00047B6F" w:rsidRPr="005569B1">
        <w:t xml:space="preserve">, nas Repartições Públicas Municipais, </w:t>
      </w:r>
      <w:r w:rsidR="00047B6F" w:rsidRPr="005569B1">
        <w:rPr>
          <w:b/>
          <w:bCs/>
          <w:u w:val="single"/>
        </w:rPr>
        <w:t>EXCETO</w:t>
      </w:r>
      <w:r w:rsidR="00047B6F" w:rsidRPr="005569B1">
        <w:rPr>
          <w:b/>
          <w:bCs/>
        </w:rPr>
        <w:t xml:space="preserve"> </w:t>
      </w:r>
      <w:r w:rsidR="00047B6F" w:rsidRPr="005569B1">
        <w:t>os serviços essenciais de</w:t>
      </w:r>
      <w:r w:rsidR="00EA439E" w:rsidRPr="005569B1">
        <w:t>:</w:t>
      </w:r>
    </w:p>
    <w:p w14:paraId="3BB76181" w14:textId="77777777" w:rsidR="00EA439E" w:rsidRPr="005569B1" w:rsidRDefault="00EA439E" w:rsidP="00047B6F">
      <w:pPr>
        <w:spacing w:line="276" w:lineRule="auto"/>
        <w:ind w:right="90" w:firstLine="1134"/>
        <w:jc w:val="both"/>
      </w:pPr>
    </w:p>
    <w:p w14:paraId="35D82A51" w14:textId="40DC2C62" w:rsidR="00EA439E" w:rsidRPr="005569B1" w:rsidRDefault="00047B6F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>Segurança do Patrimônio Público</w:t>
      </w:r>
    </w:p>
    <w:p w14:paraId="1B27C649" w14:textId="77777777" w:rsidR="00EA439E" w:rsidRPr="005569B1" w:rsidRDefault="00047B6F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 xml:space="preserve">DMTU, </w:t>
      </w:r>
    </w:p>
    <w:p w14:paraId="240429B6" w14:textId="3D5E2FAD" w:rsidR="00EA439E" w:rsidRPr="005569B1" w:rsidRDefault="00EA439E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 xml:space="preserve">Serviços de </w:t>
      </w:r>
      <w:r w:rsidR="00047B6F" w:rsidRPr="005569B1">
        <w:rPr>
          <w:u w:val="single"/>
        </w:rPr>
        <w:t xml:space="preserve">Limpeza </w:t>
      </w:r>
      <w:r w:rsidRPr="005569B1">
        <w:rPr>
          <w:u w:val="single"/>
        </w:rPr>
        <w:t>púb</w:t>
      </w:r>
      <w:r w:rsidR="00047B6F" w:rsidRPr="005569B1">
        <w:rPr>
          <w:u w:val="single"/>
        </w:rPr>
        <w:t>l</w:t>
      </w:r>
      <w:r w:rsidRPr="005569B1">
        <w:rPr>
          <w:u w:val="single"/>
        </w:rPr>
        <w:t>ica</w:t>
      </w:r>
      <w:r w:rsidR="00047B6F" w:rsidRPr="005569B1">
        <w:rPr>
          <w:u w:val="single"/>
        </w:rPr>
        <w:t xml:space="preserve">, </w:t>
      </w:r>
    </w:p>
    <w:p w14:paraId="5A10E8E7" w14:textId="77777777" w:rsidR="00EA439E" w:rsidRPr="005569B1" w:rsidRDefault="00047B6F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 xml:space="preserve">Atendimento Hospitalar, </w:t>
      </w:r>
    </w:p>
    <w:p w14:paraId="33924EA8" w14:textId="04CAAF29" w:rsidR="005569B1" w:rsidRPr="005569B1" w:rsidRDefault="00047B6F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>Vigilância Sanitária</w:t>
      </w:r>
      <w:r w:rsidR="00EA439E" w:rsidRPr="005569B1">
        <w:rPr>
          <w:u w:val="single"/>
        </w:rPr>
        <w:t>- (podendo funcionar em regime de escala</w:t>
      </w:r>
      <w:r w:rsidR="00094846" w:rsidRPr="005569B1">
        <w:rPr>
          <w:u w:val="single"/>
        </w:rPr>
        <w:t xml:space="preserve"> </w:t>
      </w:r>
      <w:r w:rsidR="005569B1" w:rsidRPr="005569B1">
        <w:rPr>
          <w:u w:val="single"/>
        </w:rPr>
        <w:t xml:space="preserve">- </w:t>
      </w:r>
      <w:r w:rsidR="005569B1" w:rsidRPr="005569B1">
        <w:rPr>
          <w:u w:val="single"/>
        </w:rPr>
        <w:t>exceto no feriado</w:t>
      </w:r>
      <w:r w:rsidR="005569B1">
        <w:rPr>
          <w:u w:val="single"/>
        </w:rPr>
        <w:t>)</w:t>
      </w:r>
      <w:r w:rsidR="005569B1" w:rsidRPr="005569B1">
        <w:rPr>
          <w:u w:val="single"/>
        </w:rPr>
        <w:t xml:space="preserve">, </w:t>
      </w:r>
    </w:p>
    <w:p w14:paraId="609A15D1" w14:textId="77777777" w:rsidR="00EA439E" w:rsidRPr="005569B1" w:rsidRDefault="00EA439E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>C</w:t>
      </w:r>
      <w:r w:rsidR="00094846" w:rsidRPr="005569B1">
        <w:rPr>
          <w:u w:val="single"/>
        </w:rPr>
        <w:t xml:space="preserve">asa de </w:t>
      </w:r>
      <w:r w:rsidRPr="005569B1">
        <w:rPr>
          <w:u w:val="single"/>
        </w:rPr>
        <w:t>A</w:t>
      </w:r>
      <w:r w:rsidR="00094846" w:rsidRPr="005569B1">
        <w:rPr>
          <w:u w:val="single"/>
        </w:rPr>
        <w:t>poio</w:t>
      </w:r>
      <w:r w:rsidRPr="005569B1">
        <w:rPr>
          <w:u w:val="single"/>
        </w:rPr>
        <w:t xml:space="preserve">, </w:t>
      </w:r>
    </w:p>
    <w:p w14:paraId="42D5BC27" w14:textId="40652F0C" w:rsidR="005569B1" w:rsidRPr="005569B1" w:rsidRDefault="00EA439E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 xml:space="preserve">Depto de Tributos- (podendo funcionar em regime de </w:t>
      </w:r>
      <w:proofErr w:type="gramStart"/>
      <w:r w:rsidRPr="005569B1">
        <w:rPr>
          <w:u w:val="single"/>
        </w:rPr>
        <w:t>escala)</w:t>
      </w:r>
      <w:r w:rsidR="005569B1">
        <w:rPr>
          <w:u w:val="single"/>
        </w:rPr>
        <w:t>-</w:t>
      </w:r>
      <w:proofErr w:type="gramEnd"/>
      <w:r w:rsidR="005569B1" w:rsidRPr="005569B1">
        <w:rPr>
          <w:u w:val="single"/>
        </w:rPr>
        <w:t xml:space="preserve"> </w:t>
      </w:r>
      <w:r w:rsidR="005569B1" w:rsidRPr="005569B1">
        <w:rPr>
          <w:u w:val="single"/>
        </w:rPr>
        <w:t xml:space="preserve">exceto no feriado, </w:t>
      </w:r>
    </w:p>
    <w:p w14:paraId="14BEAAA9" w14:textId="11DBEEA0" w:rsidR="005569B1" w:rsidRPr="005569B1" w:rsidRDefault="005569B1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>Sala do Empreendedor- (podendo funcionar em regime de escala)</w:t>
      </w:r>
      <w:r>
        <w:rPr>
          <w:u w:val="single"/>
        </w:rPr>
        <w:t xml:space="preserve"> </w:t>
      </w:r>
      <w:r w:rsidRPr="005569B1">
        <w:rPr>
          <w:u w:val="single"/>
        </w:rPr>
        <w:t xml:space="preserve">-exceto no feriado, </w:t>
      </w:r>
    </w:p>
    <w:p w14:paraId="71A5DA53" w14:textId="0D6E6D50" w:rsidR="005569B1" w:rsidRPr="005569B1" w:rsidRDefault="005569B1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 xml:space="preserve">Mecânica em geral e </w:t>
      </w:r>
    </w:p>
    <w:p w14:paraId="5EF46C09" w14:textId="1761FA3A" w:rsidR="00047B6F" w:rsidRPr="005569B1" w:rsidRDefault="00047B6F" w:rsidP="005569B1">
      <w:pPr>
        <w:pStyle w:val="PargrafodaLista"/>
        <w:numPr>
          <w:ilvl w:val="0"/>
          <w:numId w:val="5"/>
        </w:numPr>
        <w:spacing w:line="276" w:lineRule="auto"/>
        <w:ind w:left="567" w:right="90" w:hanging="425"/>
        <w:jc w:val="both"/>
        <w:rPr>
          <w:u w:val="single"/>
        </w:rPr>
      </w:pPr>
      <w:r w:rsidRPr="005569B1">
        <w:rPr>
          <w:u w:val="single"/>
        </w:rPr>
        <w:t xml:space="preserve">Conselho Tutelar. </w:t>
      </w:r>
    </w:p>
    <w:p w14:paraId="1FEEFCAA" w14:textId="77777777" w:rsidR="00047B6F" w:rsidRPr="005569B1" w:rsidRDefault="00047B6F" w:rsidP="00047B6F">
      <w:pPr>
        <w:spacing w:line="276" w:lineRule="auto"/>
        <w:ind w:right="90" w:firstLine="1134"/>
        <w:jc w:val="both"/>
        <w:rPr>
          <w:b/>
          <w:bCs/>
        </w:rPr>
      </w:pPr>
    </w:p>
    <w:p w14:paraId="4DEAA860" w14:textId="77777777" w:rsidR="005569B1" w:rsidRDefault="005569B1" w:rsidP="00EA439E">
      <w:pPr>
        <w:spacing w:line="276" w:lineRule="auto"/>
        <w:ind w:right="90" w:firstLine="1134"/>
        <w:jc w:val="both"/>
        <w:rPr>
          <w:b/>
        </w:rPr>
      </w:pPr>
    </w:p>
    <w:p w14:paraId="1B0B1253" w14:textId="71F1377D" w:rsidR="00546116" w:rsidRPr="005569B1" w:rsidRDefault="00900F6F" w:rsidP="00EA439E">
      <w:pPr>
        <w:spacing w:line="276" w:lineRule="auto"/>
        <w:ind w:right="90" w:firstLine="1134"/>
        <w:jc w:val="both"/>
        <w:rPr>
          <w:b/>
          <w:bCs/>
        </w:rPr>
      </w:pPr>
      <w:r w:rsidRPr="005569B1">
        <w:rPr>
          <w:b/>
        </w:rPr>
        <w:t>Artigo 2º</w:t>
      </w:r>
      <w:r w:rsidRPr="005569B1">
        <w:t xml:space="preserve"> Est</w:t>
      </w:r>
      <w:r w:rsidR="0010768B" w:rsidRPr="005569B1">
        <w:t>e</w:t>
      </w:r>
      <w:r w:rsidRPr="005569B1">
        <w:t xml:space="preserve"> </w:t>
      </w:r>
      <w:r w:rsidR="0010768B" w:rsidRPr="005569B1">
        <w:t>Decreto</w:t>
      </w:r>
      <w:r w:rsidR="008F1911" w:rsidRPr="005569B1">
        <w:t xml:space="preserve"> </w:t>
      </w:r>
      <w:r w:rsidRPr="005569B1">
        <w:t>entra em vigor na data de sua publicação</w:t>
      </w:r>
      <w:r w:rsidR="00511858" w:rsidRPr="005569B1">
        <w:t>, revogada as disposições contrárias.</w:t>
      </w:r>
    </w:p>
    <w:p w14:paraId="1E7907F8" w14:textId="77777777" w:rsidR="005569B1" w:rsidRDefault="005569B1" w:rsidP="00EA439E">
      <w:pPr>
        <w:contextualSpacing/>
        <w:jc w:val="center"/>
      </w:pPr>
    </w:p>
    <w:p w14:paraId="66AF1323" w14:textId="77777777" w:rsidR="005569B1" w:rsidRDefault="005569B1" w:rsidP="00EA439E">
      <w:pPr>
        <w:contextualSpacing/>
        <w:jc w:val="center"/>
      </w:pPr>
    </w:p>
    <w:p w14:paraId="43D31FCA" w14:textId="657E040C" w:rsidR="005569B1" w:rsidRPr="005569B1" w:rsidRDefault="00900F6F" w:rsidP="005569B1">
      <w:pPr>
        <w:contextualSpacing/>
        <w:jc w:val="center"/>
      </w:pPr>
      <w:r w:rsidRPr="005569B1">
        <w:t>___________________________________</w:t>
      </w:r>
    </w:p>
    <w:p w14:paraId="7E8C8496" w14:textId="3E4A4F5B" w:rsidR="00900F6F" w:rsidRPr="005569B1" w:rsidRDefault="00900F6F" w:rsidP="00511858">
      <w:pPr>
        <w:contextualSpacing/>
        <w:jc w:val="center"/>
        <w:rPr>
          <w:b/>
        </w:rPr>
      </w:pPr>
      <w:r w:rsidRPr="005569B1">
        <w:rPr>
          <w:b/>
        </w:rPr>
        <w:t>Jefferson Douglas Jesus Oliveira</w:t>
      </w:r>
    </w:p>
    <w:p w14:paraId="6A95B452" w14:textId="196BB46A" w:rsidR="000A3B28" w:rsidRPr="005569B1" w:rsidRDefault="00900F6F" w:rsidP="00EA439E">
      <w:pPr>
        <w:contextualSpacing/>
        <w:jc w:val="center"/>
        <w:rPr>
          <w:b/>
        </w:rPr>
      </w:pPr>
      <w:r w:rsidRPr="005569B1">
        <w:rPr>
          <w:b/>
        </w:rPr>
        <w:t>PREFEITO MUNICIPA</w:t>
      </w:r>
      <w:r w:rsidR="00EA439E" w:rsidRPr="005569B1">
        <w:rPr>
          <w:b/>
        </w:rPr>
        <w:t>L</w:t>
      </w:r>
    </w:p>
    <w:p w14:paraId="356D3D88" w14:textId="3ADE697E" w:rsidR="000A3B28" w:rsidRPr="005569B1" w:rsidRDefault="000A3B28" w:rsidP="00511858">
      <w:pPr>
        <w:spacing w:line="360" w:lineRule="auto"/>
        <w:contextualSpacing/>
        <w:jc w:val="both"/>
      </w:pPr>
    </w:p>
    <w:p w14:paraId="07CF5F6C" w14:textId="6EF8E021" w:rsidR="000A3B28" w:rsidRPr="00EA439E" w:rsidRDefault="000A3B28" w:rsidP="00047B6F">
      <w:pPr>
        <w:rPr>
          <w:rFonts w:ascii="Arial" w:hAnsi="Arial" w:cs="Arial"/>
          <w:b/>
        </w:rPr>
      </w:pPr>
    </w:p>
    <w:sectPr w:rsidR="000A3B28" w:rsidRPr="00EA439E" w:rsidSect="006C4A1A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E0C9" w14:textId="77777777" w:rsidR="006C4A1A" w:rsidRDefault="006C4A1A" w:rsidP="000326D6">
      <w:r>
        <w:separator/>
      </w:r>
    </w:p>
  </w:endnote>
  <w:endnote w:type="continuationSeparator" w:id="0">
    <w:p w14:paraId="2B8A75F5" w14:textId="77777777" w:rsidR="006C4A1A" w:rsidRDefault="006C4A1A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92BC" w14:textId="38D78A2B" w:rsidR="003A1B21" w:rsidRPr="001D00C9" w:rsidRDefault="001D00C9" w:rsidP="00511858">
    <w:pPr>
      <w:pStyle w:val="Rodap"/>
      <w:tabs>
        <w:tab w:val="left" w:pos="1605"/>
        <w:tab w:val="center" w:pos="4748"/>
      </w:tabs>
      <w:ind w:right="-425"/>
      <w:rPr>
        <w:rFonts w:ascii="Cambria" w:hAnsi="Cambria"/>
        <w:sz w:val="16"/>
        <w:szCs w:val="16"/>
      </w:rPr>
    </w:pPr>
    <w:r w:rsidRPr="003A1B21">
      <w:rPr>
        <w:b/>
        <w:noProof/>
        <w:lang w:eastAsia="pt-BR"/>
      </w:rPr>
      <w:drawing>
        <wp:anchor distT="0" distB="0" distL="0" distR="0" simplePos="0" relativeHeight="251656192" behindDoc="0" locked="0" layoutInCell="1" allowOverlap="1" wp14:anchorId="3C8119FB" wp14:editId="4C60B36F">
          <wp:simplePos x="0" y="0"/>
          <wp:positionH relativeFrom="margin">
            <wp:posOffset>2428875</wp:posOffset>
          </wp:positionH>
          <wp:positionV relativeFrom="bottomMargin">
            <wp:posOffset>-72390</wp:posOffset>
          </wp:positionV>
          <wp:extent cx="1019175" cy="708632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7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656BF" w14:textId="057AF61C" w:rsidR="00112EDF" w:rsidRPr="003A1B21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8F88" w14:textId="77777777" w:rsidR="006C4A1A" w:rsidRDefault="006C4A1A" w:rsidP="000326D6">
      <w:r>
        <w:separator/>
      </w:r>
    </w:p>
  </w:footnote>
  <w:footnote w:type="continuationSeparator" w:id="0">
    <w:p w14:paraId="69BCD748" w14:textId="77777777" w:rsidR="006C4A1A" w:rsidRDefault="006C4A1A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1D709E9C" wp14:editId="1710E473">
          <wp:simplePos x="0" y="0"/>
          <wp:positionH relativeFrom="column">
            <wp:posOffset>2485390</wp:posOffset>
          </wp:positionH>
          <wp:positionV relativeFrom="paragraph">
            <wp:posOffset>-273050</wp:posOffset>
          </wp:positionV>
          <wp:extent cx="752475" cy="719772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5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C81CDA"/>
    <w:multiLevelType w:val="hybridMultilevel"/>
    <w:tmpl w:val="2F0C494E"/>
    <w:lvl w:ilvl="0" w:tplc="85F4785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80548999">
    <w:abstractNumId w:val="1"/>
  </w:num>
  <w:num w:numId="2" w16cid:durableId="682054573">
    <w:abstractNumId w:val="3"/>
  </w:num>
  <w:num w:numId="3" w16cid:durableId="218053989">
    <w:abstractNumId w:val="0"/>
  </w:num>
  <w:num w:numId="4" w16cid:durableId="401679370">
    <w:abstractNumId w:val="4"/>
  </w:num>
  <w:num w:numId="5" w16cid:durableId="1280723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326D6"/>
    <w:rsid w:val="00047B6F"/>
    <w:rsid w:val="00047B7D"/>
    <w:rsid w:val="00050D9D"/>
    <w:rsid w:val="000743D1"/>
    <w:rsid w:val="00074FBD"/>
    <w:rsid w:val="0008101F"/>
    <w:rsid w:val="00094846"/>
    <w:rsid w:val="0009586B"/>
    <w:rsid w:val="000A3B28"/>
    <w:rsid w:val="000A48D9"/>
    <w:rsid w:val="000B01C3"/>
    <w:rsid w:val="000B07F4"/>
    <w:rsid w:val="000B55B4"/>
    <w:rsid w:val="000C7992"/>
    <w:rsid w:val="000D2CF6"/>
    <w:rsid w:val="0010768B"/>
    <w:rsid w:val="00112A96"/>
    <w:rsid w:val="00112EDF"/>
    <w:rsid w:val="00126E08"/>
    <w:rsid w:val="00170A51"/>
    <w:rsid w:val="00174C70"/>
    <w:rsid w:val="00191139"/>
    <w:rsid w:val="001A7A20"/>
    <w:rsid w:val="001B0DAF"/>
    <w:rsid w:val="001B6CCE"/>
    <w:rsid w:val="001C3DA9"/>
    <w:rsid w:val="001D00C9"/>
    <w:rsid w:val="001E06DE"/>
    <w:rsid w:val="001E2B86"/>
    <w:rsid w:val="001F4767"/>
    <w:rsid w:val="00203210"/>
    <w:rsid w:val="00211AFF"/>
    <w:rsid w:val="0022166D"/>
    <w:rsid w:val="002459AA"/>
    <w:rsid w:val="00245D61"/>
    <w:rsid w:val="00256B8F"/>
    <w:rsid w:val="002652DC"/>
    <w:rsid w:val="00280350"/>
    <w:rsid w:val="002822F5"/>
    <w:rsid w:val="00285D5A"/>
    <w:rsid w:val="0029605D"/>
    <w:rsid w:val="002A6ADE"/>
    <w:rsid w:val="002C40E0"/>
    <w:rsid w:val="002C7175"/>
    <w:rsid w:val="002D55B8"/>
    <w:rsid w:val="00300B04"/>
    <w:rsid w:val="00306624"/>
    <w:rsid w:val="0030795C"/>
    <w:rsid w:val="00360A9F"/>
    <w:rsid w:val="00374034"/>
    <w:rsid w:val="00383680"/>
    <w:rsid w:val="003844A2"/>
    <w:rsid w:val="003866D5"/>
    <w:rsid w:val="00391525"/>
    <w:rsid w:val="003933FD"/>
    <w:rsid w:val="003A1B21"/>
    <w:rsid w:val="003D1C2F"/>
    <w:rsid w:val="003D786A"/>
    <w:rsid w:val="003E7D78"/>
    <w:rsid w:val="003F1435"/>
    <w:rsid w:val="00424898"/>
    <w:rsid w:val="00463676"/>
    <w:rsid w:val="00487195"/>
    <w:rsid w:val="004C03E2"/>
    <w:rsid w:val="004E310B"/>
    <w:rsid w:val="004E4C2C"/>
    <w:rsid w:val="004F07A1"/>
    <w:rsid w:val="004F3FD7"/>
    <w:rsid w:val="00500813"/>
    <w:rsid w:val="00504BF4"/>
    <w:rsid w:val="00511858"/>
    <w:rsid w:val="0052163B"/>
    <w:rsid w:val="00541227"/>
    <w:rsid w:val="0054307B"/>
    <w:rsid w:val="00546116"/>
    <w:rsid w:val="00546718"/>
    <w:rsid w:val="00555913"/>
    <w:rsid w:val="005569B1"/>
    <w:rsid w:val="00563F66"/>
    <w:rsid w:val="0058195A"/>
    <w:rsid w:val="005948AC"/>
    <w:rsid w:val="005A1547"/>
    <w:rsid w:val="005A4C33"/>
    <w:rsid w:val="005B0F2A"/>
    <w:rsid w:val="005C49AF"/>
    <w:rsid w:val="005E7CC3"/>
    <w:rsid w:val="005F3E35"/>
    <w:rsid w:val="005F7DC1"/>
    <w:rsid w:val="00621E3B"/>
    <w:rsid w:val="00624F4B"/>
    <w:rsid w:val="006349BB"/>
    <w:rsid w:val="006472EC"/>
    <w:rsid w:val="00677B41"/>
    <w:rsid w:val="00685F31"/>
    <w:rsid w:val="00695902"/>
    <w:rsid w:val="00696EC2"/>
    <w:rsid w:val="006C26DD"/>
    <w:rsid w:val="006C4A1A"/>
    <w:rsid w:val="006F7668"/>
    <w:rsid w:val="006F7B3A"/>
    <w:rsid w:val="00713B89"/>
    <w:rsid w:val="0072176F"/>
    <w:rsid w:val="00722018"/>
    <w:rsid w:val="007223E4"/>
    <w:rsid w:val="00723F51"/>
    <w:rsid w:val="00746976"/>
    <w:rsid w:val="00746F35"/>
    <w:rsid w:val="007472B9"/>
    <w:rsid w:val="00761AC0"/>
    <w:rsid w:val="00795C06"/>
    <w:rsid w:val="007D3D2F"/>
    <w:rsid w:val="007E4CFC"/>
    <w:rsid w:val="007F12C8"/>
    <w:rsid w:val="007F48F6"/>
    <w:rsid w:val="00822438"/>
    <w:rsid w:val="00843653"/>
    <w:rsid w:val="008452E6"/>
    <w:rsid w:val="00845A2B"/>
    <w:rsid w:val="008812AA"/>
    <w:rsid w:val="00893639"/>
    <w:rsid w:val="008C3584"/>
    <w:rsid w:val="008D09D8"/>
    <w:rsid w:val="008F1911"/>
    <w:rsid w:val="00900F6F"/>
    <w:rsid w:val="00904D24"/>
    <w:rsid w:val="00905972"/>
    <w:rsid w:val="009217A6"/>
    <w:rsid w:val="00945A03"/>
    <w:rsid w:val="00955143"/>
    <w:rsid w:val="00956145"/>
    <w:rsid w:val="00967F81"/>
    <w:rsid w:val="00977C26"/>
    <w:rsid w:val="009865D2"/>
    <w:rsid w:val="009938A8"/>
    <w:rsid w:val="009B2D19"/>
    <w:rsid w:val="009C544C"/>
    <w:rsid w:val="009C7C58"/>
    <w:rsid w:val="009E7123"/>
    <w:rsid w:val="009F5003"/>
    <w:rsid w:val="00A026D4"/>
    <w:rsid w:val="00A32B9B"/>
    <w:rsid w:val="00A44C01"/>
    <w:rsid w:val="00A51254"/>
    <w:rsid w:val="00A8348A"/>
    <w:rsid w:val="00A834F8"/>
    <w:rsid w:val="00A87143"/>
    <w:rsid w:val="00AA6B64"/>
    <w:rsid w:val="00AC0B71"/>
    <w:rsid w:val="00AE2FBA"/>
    <w:rsid w:val="00AF2E68"/>
    <w:rsid w:val="00AF724C"/>
    <w:rsid w:val="00B033ED"/>
    <w:rsid w:val="00B13325"/>
    <w:rsid w:val="00B6116B"/>
    <w:rsid w:val="00B64BBD"/>
    <w:rsid w:val="00B9388F"/>
    <w:rsid w:val="00B95889"/>
    <w:rsid w:val="00BA0335"/>
    <w:rsid w:val="00BA4AA0"/>
    <w:rsid w:val="00BC42AA"/>
    <w:rsid w:val="00C0696A"/>
    <w:rsid w:val="00C22B59"/>
    <w:rsid w:val="00C517F3"/>
    <w:rsid w:val="00C51CA0"/>
    <w:rsid w:val="00C60B9B"/>
    <w:rsid w:val="00C656D9"/>
    <w:rsid w:val="00C7309E"/>
    <w:rsid w:val="00C84001"/>
    <w:rsid w:val="00CC297C"/>
    <w:rsid w:val="00CD2C84"/>
    <w:rsid w:val="00CF0808"/>
    <w:rsid w:val="00CF3049"/>
    <w:rsid w:val="00CF677C"/>
    <w:rsid w:val="00D15190"/>
    <w:rsid w:val="00D30A33"/>
    <w:rsid w:val="00D50439"/>
    <w:rsid w:val="00D56A6D"/>
    <w:rsid w:val="00D6106D"/>
    <w:rsid w:val="00D62C6E"/>
    <w:rsid w:val="00D70463"/>
    <w:rsid w:val="00D80E69"/>
    <w:rsid w:val="00DC4639"/>
    <w:rsid w:val="00DD2BEA"/>
    <w:rsid w:val="00DD4C83"/>
    <w:rsid w:val="00DD62E9"/>
    <w:rsid w:val="00DF5246"/>
    <w:rsid w:val="00E018C2"/>
    <w:rsid w:val="00E156E1"/>
    <w:rsid w:val="00E226E3"/>
    <w:rsid w:val="00E33331"/>
    <w:rsid w:val="00E458D9"/>
    <w:rsid w:val="00E516FA"/>
    <w:rsid w:val="00E568BE"/>
    <w:rsid w:val="00EA2578"/>
    <w:rsid w:val="00EA439E"/>
    <w:rsid w:val="00EB2418"/>
    <w:rsid w:val="00EC1188"/>
    <w:rsid w:val="00EC78DF"/>
    <w:rsid w:val="00ED480A"/>
    <w:rsid w:val="00ED66FC"/>
    <w:rsid w:val="00EE06C4"/>
    <w:rsid w:val="00EE41E5"/>
    <w:rsid w:val="00EE6215"/>
    <w:rsid w:val="00F24710"/>
    <w:rsid w:val="00F30664"/>
    <w:rsid w:val="00F30950"/>
    <w:rsid w:val="00F35B16"/>
    <w:rsid w:val="00F473CE"/>
    <w:rsid w:val="00F652DB"/>
    <w:rsid w:val="00F859D7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44D62DD9-474C-4B13-A4CF-EA1DCCF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37C3-A82B-4087-9835-944396D6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Franco</dc:creator>
  <cp:lastModifiedBy>acer</cp:lastModifiedBy>
  <cp:revision>4</cp:revision>
  <cp:lastPrinted>2024-02-05T12:05:00Z</cp:lastPrinted>
  <dcterms:created xsi:type="dcterms:W3CDTF">2024-02-05T11:41:00Z</dcterms:created>
  <dcterms:modified xsi:type="dcterms:W3CDTF">2024-02-05T12:05:00Z</dcterms:modified>
</cp:coreProperties>
</file>