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81" w:rsidRPr="00F32CBA" w:rsidRDefault="00A06081" w:rsidP="00A06081">
      <w:pPr>
        <w:tabs>
          <w:tab w:val="left" w:pos="4253"/>
        </w:tabs>
        <w:rPr>
          <w:rFonts w:ascii="Arial" w:hAnsi="Arial" w:cs="Arial"/>
          <w:b/>
          <w:sz w:val="22"/>
          <w:szCs w:val="22"/>
        </w:rPr>
      </w:pPr>
    </w:p>
    <w:p w:rsidR="00A06081" w:rsidRPr="00946489" w:rsidRDefault="00A06081" w:rsidP="00A06081">
      <w:pPr>
        <w:jc w:val="both"/>
        <w:rPr>
          <w:b/>
        </w:rPr>
      </w:pPr>
      <w:r w:rsidRPr="00946489">
        <w:rPr>
          <w:b/>
        </w:rPr>
        <w:t xml:space="preserve">DECRETO Nº </w:t>
      </w:r>
      <w:r w:rsidR="00571F61" w:rsidRPr="00946489">
        <w:rPr>
          <w:b/>
        </w:rPr>
        <w:t>0</w:t>
      </w:r>
      <w:r w:rsidR="004C34CF" w:rsidRPr="00946489">
        <w:rPr>
          <w:b/>
        </w:rPr>
        <w:t>2</w:t>
      </w:r>
      <w:r w:rsidRPr="00946489">
        <w:rPr>
          <w:b/>
        </w:rPr>
        <w:t>/202</w:t>
      </w:r>
      <w:r w:rsidR="00571F61" w:rsidRPr="00946489">
        <w:rPr>
          <w:b/>
        </w:rPr>
        <w:t>4</w:t>
      </w:r>
      <w:r w:rsidR="00456875" w:rsidRPr="00946489">
        <w:rPr>
          <w:b/>
        </w:rPr>
        <w:t>,</w:t>
      </w:r>
      <w:r w:rsidRPr="00946489">
        <w:rPr>
          <w:b/>
        </w:rPr>
        <w:t xml:space="preserve"> DE </w:t>
      </w:r>
      <w:r w:rsidR="00571F61" w:rsidRPr="00946489">
        <w:rPr>
          <w:b/>
        </w:rPr>
        <w:t>10</w:t>
      </w:r>
      <w:r w:rsidRPr="00946489">
        <w:rPr>
          <w:b/>
        </w:rPr>
        <w:t xml:space="preserve"> DE J</w:t>
      </w:r>
      <w:r w:rsidR="00571F61" w:rsidRPr="00946489">
        <w:rPr>
          <w:b/>
        </w:rPr>
        <w:t>ANEIR</w:t>
      </w:r>
      <w:r w:rsidRPr="00946489">
        <w:rPr>
          <w:b/>
        </w:rPr>
        <w:t>O DE 202</w:t>
      </w:r>
      <w:r w:rsidR="00571F61" w:rsidRPr="00946489">
        <w:rPr>
          <w:b/>
        </w:rPr>
        <w:t>4</w:t>
      </w:r>
      <w:r w:rsidRPr="00946489">
        <w:rPr>
          <w:b/>
        </w:rPr>
        <w:t>.</w:t>
      </w:r>
    </w:p>
    <w:p w:rsidR="00A06081" w:rsidRPr="00946489" w:rsidRDefault="00A06081" w:rsidP="00A06081">
      <w:pPr>
        <w:jc w:val="both"/>
        <w:rPr>
          <w:b/>
          <w:u w:val="single"/>
        </w:rPr>
      </w:pPr>
    </w:p>
    <w:p w:rsidR="00A06081" w:rsidRPr="00946489" w:rsidRDefault="00A06081" w:rsidP="00571F61">
      <w:pPr>
        <w:spacing w:line="276" w:lineRule="auto"/>
        <w:ind w:right="90"/>
        <w:jc w:val="both"/>
        <w:rPr>
          <w:b/>
        </w:rPr>
      </w:pPr>
    </w:p>
    <w:p w:rsidR="00571F61" w:rsidRPr="00946489" w:rsidRDefault="00571F61" w:rsidP="00571F61">
      <w:pPr>
        <w:spacing w:line="276" w:lineRule="auto"/>
        <w:ind w:right="90"/>
        <w:jc w:val="both"/>
        <w:rPr>
          <w:b/>
        </w:rPr>
      </w:pPr>
    </w:p>
    <w:p w:rsidR="00A06081" w:rsidRPr="00946489" w:rsidRDefault="00A06081" w:rsidP="00A06081">
      <w:pPr>
        <w:spacing w:line="276" w:lineRule="auto"/>
        <w:ind w:right="90" w:firstLine="2835"/>
        <w:jc w:val="both"/>
        <w:rPr>
          <w:b/>
        </w:rPr>
      </w:pPr>
    </w:p>
    <w:p w:rsidR="00571F61" w:rsidRPr="00946489" w:rsidRDefault="00A06081" w:rsidP="00946489">
      <w:pPr>
        <w:ind w:left="2835" w:right="90"/>
        <w:jc w:val="both"/>
        <w:rPr>
          <w:b/>
          <w:i/>
        </w:rPr>
      </w:pPr>
      <w:r w:rsidRPr="00946489">
        <w:rPr>
          <w:b/>
          <w:bCs/>
          <w:i/>
        </w:rPr>
        <w:t>“</w:t>
      </w:r>
      <w:r w:rsidRPr="00946489">
        <w:rPr>
          <w:b/>
          <w:i/>
        </w:rPr>
        <w:t xml:space="preserve">DISPÕE SOBRE A </w:t>
      </w:r>
      <w:r w:rsidR="00571F61" w:rsidRPr="00946489">
        <w:rPr>
          <w:b/>
          <w:i/>
        </w:rPr>
        <w:t xml:space="preserve">NOMEAÇÃO </w:t>
      </w:r>
      <w:r w:rsidR="004C34CF" w:rsidRPr="00946489">
        <w:rPr>
          <w:b/>
          <w:i/>
        </w:rPr>
        <w:t xml:space="preserve">DOS CONSELHEIROS TUTELARES TITULARES E SUPLENTES DO MUNICÍPIO DE SÃO GERALDO DO ARAGUAIA, ESTADO DO PARÁ, </w:t>
      </w:r>
      <w:r w:rsidR="00571F61" w:rsidRPr="00946489">
        <w:rPr>
          <w:b/>
          <w:i/>
        </w:rPr>
        <w:t xml:space="preserve">PARA O QUADRIÊNIO 2024-2028”. </w:t>
      </w:r>
    </w:p>
    <w:p w:rsidR="00A06081" w:rsidRPr="00946489" w:rsidRDefault="00A06081" w:rsidP="00A06081">
      <w:pPr>
        <w:spacing w:line="276" w:lineRule="auto"/>
        <w:ind w:left="2835" w:right="90"/>
        <w:jc w:val="both"/>
        <w:rPr>
          <w:bCs/>
        </w:rPr>
      </w:pPr>
    </w:p>
    <w:p w:rsidR="00A06081" w:rsidRPr="00946489" w:rsidRDefault="00A06081" w:rsidP="00A06081">
      <w:pPr>
        <w:spacing w:line="276" w:lineRule="auto"/>
        <w:ind w:left="2835" w:right="90"/>
        <w:jc w:val="both"/>
        <w:rPr>
          <w:b/>
          <w:bCs/>
        </w:rPr>
      </w:pPr>
    </w:p>
    <w:p w:rsidR="00A06081" w:rsidRPr="00946489" w:rsidRDefault="00A06081" w:rsidP="00A06081">
      <w:pPr>
        <w:spacing w:line="276" w:lineRule="auto"/>
        <w:ind w:left="2835" w:right="90"/>
        <w:jc w:val="both"/>
      </w:pPr>
    </w:p>
    <w:p w:rsidR="00A06081" w:rsidRPr="00946489" w:rsidRDefault="00A06081" w:rsidP="00946489">
      <w:pPr>
        <w:spacing w:line="276" w:lineRule="auto"/>
        <w:ind w:right="90" w:firstLine="2977"/>
        <w:jc w:val="both"/>
      </w:pPr>
      <w:r w:rsidRPr="00946489">
        <w:rPr>
          <w:b/>
        </w:rPr>
        <w:t>JEFFERSON DOUGLAS JESUS OLIVEIRA</w:t>
      </w:r>
      <w:r w:rsidRPr="00946489">
        <w:t>, Prefeito do Município de São Geraldo do Araguaia - PA, no uso das atribuições que lhe são conferidas por lei, e:</w:t>
      </w:r>
    </w:p>
    <w:p w:rsidR="004C6B90" w:rsidRPr="00946489" w:rsidRDefault="004C6B90" w:rsidP="00946489">
      <w:pPr>
        <w:spacing w:line="276" w:lineRule="auto"/>
        <w:ind w:right="90" w:firstLine="2977"/>
        <w:jc w:val="both"/>
        <w:rPr>
          <w:b/>
        </w:rPr>
      </w:pPr>
    </w:p>
    <w:p w:rsidR="004C6B90" w:rsidRPr="00946489" w:rsidRDefault="004C6B90" w:rsidP="00946489">
      <w:pPr>
        <w:spacing w:line="276" w:lineRule="auto"/>
        <w:ind w:right="90" w:firstLine="2977"/>
        <w:jc w:val="both"/>
      </w:pPr>
      <w:r w:rsidRPr="00946489">
        <w:rPr>
          <w:b/>
        </w:rPr>
        <w:t>CONSIDERANDO</w:t>
      </w:r>
      <w:r w:rsidRPr="00946489">
        <w:t xml:space="preserve"> </w:t>
      </w:r>
      <w:r w:rsidR="004C34CF" w:rsidRPr="004C34CF">
        <w:t>o disposto nos §1º do art. 139 da Lei Federal nº 8.069, de 13 de julho de 1990, com redação conferida pela Lei Federal nº 12.696, de 25 de julho de 2012, que determina que “O processo de escolha dos membros do Conselho Tutelar ocorrerá em data unificada em todo o território nacional a cada 4 (quatro) anos, no primeiro domingo do mês de outubro do ano subsequente ao da eleição presidencial.”;</w:t>
      </w:r>
    </w:p>
    <w:p w:rsidR="004C34CF" w:rsidRPr="004C34CF" w:rsidRDefault="004C6B90" w:rsidP="00946489">
      <w:pPr>
        <w:shd w:val="clear" w:color="auto" w:fill="FFFFFF"/>
        <w:spacing w:before="300" w:line="276" w:lineRule="auto"/>
        <w:ind w:firstLine="2977"/>
        <w:jc w:val="both"/>
        <w:textAlignment w:val="baseline"/>
      </w:pPr>
      <w:r w:rsidRPr="00946489">
        <w:rPr>
          <w:b/>
        </w:rPr>
        <w:t>CONSIDERANDO</w:t>
      </w:r>
      <w:r w:rsidR="004C34CF" w:rsidRPr="004C34CF">
        <w:t> ainda o §2º do art. 139 da norma legal supramencionada, alterada pela Lei Federal nº 12.696, de 2012, que dispõe que “a posse dos conselheiros tutelares ocorrerá no dia 10 de janeiro do ano subsequente ao processo de escolha.”</w:t>
      </w:r>
    </w:p>
    <w:p w:rsidR="004C34CF" w:rsidRPr="00946489" w:rsidRDefault="004C34CF" w:rsidP="00946489">
      <w:pPr>
        <w:spacing w:line="276" w:lineRule="auto"/>
        <w:ind w:right="90" w:firstLine="2977"/>
        <w:jc w:val="both"/>
      </w:pPr>
    </w:p>
    <w:p w:rsidR="00A06081" w:rsidRPr="00946489" w:rsidRDefault="004C34CF" w:rsidP="00946489">
      <w:pPr>
        <w:spacing w:line="276" w:lineRule="auto"/>
        <w:ind w:right="90" w:firstLine="2977"/>
        <w:jc w:val="both"/>
      </w:pPr>
      <w:r w:rsidRPr="00946489">
        <w:rPr>
          <w:b/>
        </w:rPr>
        <w:t xml:space="preserve">CONSIDERANDO </w:t>
      </w:r>
      <w:r w:rsidRPr="00946489">
        <w:t xml:space="preserve">o </w:t>
      </w:r>
      <w:r w:rsidR="004C6B90" w:rsidRPr="00946489">
        <w:t xml:space="preserve">disposto na Lei Municipal nº 473, de 31 de Maio de 2019, que dispõe sobre a Política Municipal aos Direitos da Criança e do Adolescente e dá outras providências; </w:t>
      </w:r>
    </w:p>
    <w:p w:rsidR="007B0324" w:rsidRPr="00946489" w:rsidRDefault="00F32CBA" w:rsidP="00946489">
      <w:pPr>
        <w:shd w:val="clear" w:color="auto" w:fill="FFFFFF"/>
        <w:spacing w:line="276" w:lineRule="auto"/>
        <w:ind w:firstLine="708"/>
        <w:jc w:val="both"/>
      </w:pPr>
      <w:r w:rsidRPr="00946489">
        <w:rPr>
          <w:b/>
        </w:rPr>
        <w:t xml:space="preserve"> </w:t>
      </w:r>
      <w:r w:rsidRPr="00946489">
        <w:rPr>
          <w:b/>
        </w:rPr>
        <w:tab/>
      </w:r>
      <w:r w:rsidRPr="00946489">
        <w:rPr>
          <w:b/>
        </w:rPr>
        <w:tab/>
      </w:r>
      <w:r w:rsidRPr="00946489">
        <w:rPr>
          <w:b/>
        </w:rPr>
        <w:tab/>
      </w:r>
      <w:r w:rsidR="00946489">
        <w:rPr>
          <w:b/>
        </w:rPr>
        <w:t xml:space="preserve">  </w:t>
      </w:r>
      <w:r w:rsidR="007B0324" w:rsidRPr="00946489">
        <w:rPr>
          <w:b/>
        </w:rPr>
        <w:t>CONSIDERANDO</w:t>
      </w:r>
      <w:r w:rsidR="007B0324" w:rsidRPr="00946489">
        <w:t xml:space="preserve"> o disposto no </w:t>
      </w:r>
      <w:r w:rsidRPr="00946489">
        <w:t>EDITAL Nº 03/2023</w:t>
      </w:r>
      <w:r w:rsidR="007B0324" w:rsidRPr="00946489">
        <w:t xml:space="preserve">, expedido pela Comissão Especial Eleitoral constituída pela </w:t>
      </w:r>
      <w:r w:rsidRPr="00946489">
        <w:t>da Resolução nº 01/2023</w:t>
      </w:r>
      <w:r w:rsidR="00C76CFB" w:rsidRPr="00946489">
        <w:t xml:space="preserve"> </w:t>
      </w:r>
      <w:r w:rsidR="007B0324" w:rsidRPr="00946489">
        <w:t xml:space="preserve">do Conselho Municipal dos Direitos da Criança e do Adolescente, que </w:t>
      </w:r>
      <w:r w:rsidR="007B0324" w:rsidRPr="00946489">
        <w:rPr>
          <w:b/>
        </w:rPr>
        <w:t>HOMOLOGA</w:t>
      </w:r>
      <w:r w:rsidR="007B0324" w:rsidRPr="00946489">
        <w:t xml:space="preserve"> o resultado do Processo Eleitoral para a escolha dos membros titulares e suplentes do Conselho Tutelar do Município de </w:t>
      </w:r>
      <w:r w:rsidRPr="00946489">
        <w:t>São Geraldo do Araguaia - Pará</w:t>
      </w:r>
      <w:r w:rsidR="007B0324" w:rsidRPr="00946489">
        <w:t>, cujo processo eletivo ocorreu no dia 0</w:t>
      </w:r>
      <w:r w:rsidRPr="00946489">
        <w:t>1</w:t>
      </w:r>
      <w:r w:rsidR="007B0324" w:rsidRPr="00946489">
        <w:t>/10/20</w:t>
      </w:r>
      <w:r w:rsidRPr="00946489">
        <w:t>23</w:t>
      </w:r>
      <w:r w:rsidR="007B0324" w:rsidRPr="00946489">
        <w:t>.</w:t>
      </w:r>
    </w:p>
    <w:p w:rsidR="00D077A5" w:rsidRPr="00946489" w:rsidRDefault="00D077A5" w:rsidP="00946489">
      <w:pPr>
        <w:spacing w:line="276" w:lineRule="auto"/>
        <w:ind w:right="90" w:firstLine="2977"/>
        <w:jc w:val="both"/>
      </w:pPr>
    </w:p>
    <w:p w:rsidR="00A06081" w:rsidRPr="00946489" w:rsidRDefault="00A06081" w:rsidP="00946489">
      <w:pPr>
        <w:spacing w:line="276" w:lineRule="auto"/>
        <w:ind w:right="90"/>
        <w:jc w:val="both"/>
        <w:rPr>
          <w:b/>
        </w:rPr>
      </w:pPr>
    </w:p>
    <w:p w:rsidR="00A06081" w:rsidRPr="00946489" w:rsidRDefault="00A06081" w:rsidP="00946489">
      <w:pPr>
        <w:spacing w:line="276" w:lineRule="auto"/>
        <w:ind w:left="2124" w:right="90" w:firstLine="708"/>
        <w:jc w:val="both"/>
      </w:pPr>
      <w:r w:rsidRPr="00946489">
        <w:rPr>
          <w:b/>
        </w:rPr>
        <w:t xml:space="preserve">   </w:t>
      </w:r>
      <w:r w:rsidR="00106504" w:rsidRPr="00946489">
        <w:rPr>
          <w:b/>
        </w:rPr>
        <w:t xml:space="preserve">  </w:t>
      </w:r>
      <w:r w:rsidR="004C34CF" w:rsidRPr="00946489">
        <w:rPr>
          <w:b/>
        </w:rPr>
        <w:t>DECRETA:</w:t>
      </w:r>
    </w:p>
    <w:p w:rsidR="00A06081" w:rsidRPr="00946489" w:rsidRDefault="00A06081" w:rsidP="00946489">
      <w:pPr>
        <w:spacing w:line="276" w:lineRule="auto"/>
        <w:ind w:right="90"/>
        <w:jc w:val="center"/>
        <w:rPr>
          <w:b/>
        </w:rPr>
      </w:pPr>
    </w:p>
    <w:p w:rsidR="00A06081" w:rsidRPr="00946489" w:rsidRDefault="00A06081" w:rsidP="00946489">
      <w:pPr>
        <w:spacing w:line="276" w:lineRule="auto"/>
        <w:ind w:right="90"/>
        <w:jc w:val="both"/>
      </w:pPr>
    </w:p>
    <w:p w:rsidR="00A06081" w:rsidRPr="00946489" w:rsidRDefault="00A06081" w:rsidP="00946489">
      <w:pPr>
        <w:spacing w:line="276" w:lineRule="auto"/>
        <w:ind w:right="90" w:firstLine="708"/>
        <w:jc w:val="both"/>
      </w:pPr>
      <w:r w:rsidRPr="00946489">
        <w:rPr>
          <w:b/>
        </w:rPr>
        <w:t xml:space="preserve">Art. 1º </w:t>
      </w:r>
      <w:r w:rsidR="007B0324" w:rsidRPr="00946489">
        <w:t xml:space="preserve">Ficam Nomeados os Membros Titulares e Suplentes do Conselho Tutelar do Município de São Geraldo do Araguaia, Estado do Pará, para o cumprimento de mandato de 04 (quatro) anos, no período de 10/01/2024 à </w:t>
      </w:r>
      <w:r w:rsidR="00F071E6">
        <w:t>09</w:t>
      </w:r>
      <w:r w:rsidR="007B0324" w:rsidRPr="00946489">
        <w:t>/01/2028, com a seguinte composição:</w:t>
      </w:r>
      <w:bookmarkStart w:id="0" w:name="_GoBack"/>
      <w:bookmarkEnd w:id="0"/>
    </w:p>
    <w:p w:rsidR="007B0324" w:rsidRPr="00946489" w:rsidRDefault="007B0324" w:rsidP="00946489">
      <w:pPr>
        <w:spacing w:line="276" w:lineRule="auto"/>
        <w:ind w:right="90"/>
        <w:jc w:val="both"/>
      </w:pPr>
    </w:p>
    <w:p w:rsidR="007B0324" w:rsidRPr="00946489" w:rsidRDefault="008832D2" w:rsidP="00946489">
      <w:pPr>
        <w:spacing w:line="276" w:lineRule="auto"/>
        <w:ind w:right="90" w:firstLine="708"/>
        <w:jc w:val="both"/>
        <w:rPr>
          <w:b/>
        </w:rPr>
      </w:pPr>
      <w:r w:rsidRPr="00946489">
        <w:rPr>
          <w:b/>
        </w:rPr>
        <w:lastRenderedPageBreak/>
        <w:t xml:space="preserve">I - </w:t>
      </w:r>
      <w:r w:rsidR="007B0324" w:rsidRPr="00946489">
        <w:rPr>
          <w:b/>
        </w:rPr>
        <w:t>TITULARES:</w:t>
      </w:r>
    </w:p>
    <w:p w:rsidR="007B0324" w:rsidRPr="00946489" w:rsidRDefault="007B0324" w:rsidP="00946489">
      <w:pPr>
        <w:spacing w:line="276" w:lineRule="auto"/>
        <w:ind w:left="33" w:firstLine="675"/>
        <w:rPr>
          <w:color w:val="000000"/>
        </w:rPr>
      </w:pPr>
      <w:r w:rsidRPr="00946489">
        <w:rPr>
          <w:color w:val="000000"/>
        </w:rPr>
        <w:t>LEOMAR LIMA DE SOUSA</w:t>
      </w:r>
    </w:p>
    <w:p w:rsidR="00F32CBA" w:rsidRPr="00946489" w:rsidRDefault="00F32CBA" w:rsidP="00946489">
      <w:pPr>
        <w:spacing w:line="276" w:lineRule="auto"/>
        <w:ind w:left="33" w:firstLine="675"/>
        <w:rPr>
          <w:color w:val="000000"/>
        </w:rPr>
      </w:pPr>
      <w:r w:rsidRPr="00946489">
        <w:rPr>
          <w:color w:val="000000"/>
        </w:rPr>
        <w:t>CRYSNANDA SOUSA RESPLANDES</w:t>
      </w:r>
    </w:p>
    <w:p w:rsidR="00F32CBA" w:rsidRPr="00946489" w:rsidRDefault="00F32CBA" w:rsidP="00946489">
      <w:pPr>
        <w:spacing w:line="276" w:lineRule="auto"/>
        <w:ind w:left="33" w:firstLine="675"/>
        <w:rPr>
          <w:color w:val="000000"/>
        </w:rPr>
      </w:pPr>
      <w:r w:rsidRPr="00946489">
        <w:rPr>
          <w:color w:val="000000"/>
        </w:rPr>
        <w:t>IONE VIANA ROCHA</w:t>
      </w:r>
    </w:p>
    <w:p w:rsidR="00F32CBA" w:rsidRPr="00946489" w:rsidRDefault="00F32CBA" w:rsidP="00946489">
      <w:pPr>
        <w:spacing w:line="276" w:lineRule="auto"/>
        <w:ind w:left="33" w:firstLine="675"/>
      </w:pPr>
      <w:r w:rsidRPr="00946489">
        <w:t>APARECIDO FERNANDO FERREIRA DE GOIS</w:t>
      </w:r>
    </w:p>
    <w:p w:rsidR="00F32CBA" w:rsidRPr="00946489" w:rsidRDefault="00F32CBA" w:rsidP="00946489">
      <w:pPr>
        <w:spacing w:line="276" w:lineRule="auto"/>
        <w:ind w:left="33" w:firstLine="675"/>
        <w:rPr>
          <w:color w:val="000000"/>
        </w:rPr>
      </w:pPr>
      <w:r w:rsidRPr="00946489">
        <w:rPr>
          <w:color w:val="000000"/>
        </w:rPr>
        <w:t>SAMILA BARBOSA BERNARDO</w:t>
      </w:r>
    </w:p>
    <w:p w:rsidR="00F32CBA" w:rsidRPr="00946489" w:rsidRDefault="00F32CBA" w:rsidP="00946489">
      <w:pPr>
        <w:spacing w:line="276" w:lineRule="auto"/>
        <w:ind w:left="33"/>
        <w:rPr>
          <w:color w:val="000000"/>
        </w:rPr>
      </w:pPr>
    </w:p>
    <w:p w:rsidR="00F32CBA" w:rsidRPr="00946489" w:rsidRDefault="00F32CBA" w:rsidP="00946489">
      <w:pPr>
        <w:spacing w:line="276" w:lineRule="auto"/>
        <w:ind w:left="33"/>
        <w:rPr>
          <w:b/>
          <w:color w:val="000000"/>
        </w:rPr>
      </w:pPr>
    </w:p>
    <w:p w:rsidR="007B0324" w:rsidRPr="00946489" w:rsidRDefault="008832D2" w:rsidP="00946489">
      <w:pPr>
        <w:spacing w:line="276" w:lineRule="auto"/>
        <w:ind w:right="90" w:firstLine="708"/>
        <w:jc w:val="both"/>
        <w:rPr>
          <w:b/>
        </w:rPr>
      </w:pPr>
      <w:r w:rsidRPr="00946489">
        <w:rPr>
          <w:b/>
        </w:rPr>
        <w:t xml:space="preserve">II - </w:t>
      </w:r>
      <w:r w:rsidR="007B0324" w:rsidRPr="00946489">
        <w:rPr>
          <w:b/>
        </w:rPr>
        <w:t>SUPLENTES:</w:t>
      </w:r>
    </w:p>
    <w:p w:rsidR="00F32CBA" w:rsidRPr="00946489" w:rsidRDefault="008832D2" w:rsidP="00946489">
      <w:pPr>
        <w:spacing w:line="276" w:lineRule="auto"/>
        <w:ind w:right="90" w:firstLine="708"/>
        <w:jc w:val="both"/>
        <w:rPr>
          <w:color w:val="000000"/>
        </w:rPr>
      </w:pPr>
      <w:r w:rsidRPr="00946489">
        <w:rPr>
          <w:color w:val="000000"/>
        </w:rPr>
        <w:t xml:space="preserve">1º Suplente - </w:t>
      </w:r>
      <w:r w:rsidR="00F32CBA" w:rsidRPr="00946489">
        <w:rPr>
          <w:color w:val="000000"/>
        </w:rPr>
        <w:t>PEDRO LEONARDO DE RUFINO MARQUEZ</w:t>
      </w:r>
    </w:p>
    <w:p w:rsidR="00F32CBA" w:rsidRPr="00946489" w:rsidRDefault="008832D2" w:rsidP="00946489">
      <w:pPr>
        <w:spacing w:line="276" w:lineRule="auto"/>
        <w:ind w:left="33" w:firstLine="675"/>
        <w:rPr>
          <w:color w:val="000000"/>
        </w:rPr>
      </w:pPr>
      <w:r w:rsidRPr="00946489">
        <w:rPr>
          <w:color w:val="000000"/>
        </w:rPr>
        <w:t xml:space="preserve">2º Suplente - </w:t>
      </w:r>
      <w:r w:rsidR="00F32CBA" w:rsidRPr="00946489">
        <w:rPr>
          <w:color w:val="000000"/>
        </w:rPr>
        <w:t>ALDEONE DE SOUSA MEDRADO</w:t>
      </w:r>
    </w:p>
    <w:p w:rsidR="00F32CBA" w:rsidRPr="00946489" w:rsidRDefault="008832D2" w:rsidP="00946489">
      <w:pPr>
        <w:spacing w:line="276" w:lineRule="auto"/>
        <w:ind w:left="33" w:firstLine="675"/>
        <w:rPr>
          <w:color w:val="000000"/>
        </w:rPr>
      </w:pPr>
      <w:r w:rsidRPr="00946489">
        <w:rPr>
          <w:color w:val="000000"/>
        </w:rPr>
        <w:t xml:space="preserve">3º Suplente - </w:t>
      </w:r>
      <w:r w:rsidR="00F32CBA" w:rsidRPr="00946489">
        <w:rPr>
          <w:color w:val="000000"/>
        </w:rPr>
        <w:t>IDAEL LIMA DA SILVA</w:t>
      </w:r>
    </w:p>
    <w:p w:rsidR="00F32CBA" w:rsidRPr="00946489" w:rsidRDefault="008832D2" w:rsidP="00946489">
      <w:pPr>
        <w:spacing w:line="276" w:lineRule="auto"/>
        <w:ind w:left="33" w:firstLine="675"/>
        <w:rPr>
          <w:color w:val="000000"/>
        </w:rPr>
      </w:pPr>
      <w:r w:rsidRPr="00946489">
        <w:rPr>
          <w:color w:val="000000"/>
        </w:rPr>
        <w:t xml:space="preserve">4º Suplente - </w:t>
      </w:r>
      <w:r w:rsidR="00F32CBA" w:rsidRPr="00946489">
        <w:rPr>
          <w:color w:val="000000"/>
        </w:rPr>
        <w:t>ROSANA PEREIRA DA SILVA</w:t>
      </w:r>
    </w:p>
    <w:p w:rsidR="00F32CBA" w:rsidRPr="00946489" w:rsidRDefault="008832D2" w:rsidP="00946489">
      <w:pPr>
        <w:spacing w:line="276" w:lineRule="auto"/>
        <w:ind w:left="33" w:firstLine="675"/>
        <w:rPr>
          <w:color w:val="000000"/>
        </w:rPr>
      </w:pPr>
      <w:r w:rsidRPr="00946489">
        <w:rPr>
          <w:color w:val="000000"/>
        </w:rPr>
        <w:t xml:space="preserve">5º Suplente - </w:t>
      </w:r>
      <w:r w:rsidR="00F32CBA" w:rsidRPr="00946489">
        <w:rPr>
          <w:color w:val="000000"/>
        </w:rPr>
        <w:t>TCHARLES LEITE DOS SANTOS</w:t>
      </w:r>
    </w:p>
    <w:p w:rsidR="00F32CBA" w:rsidRPr="00946489" w:rsidRDefault="00F32CBA" w:rsidP="00946489">
      <w:pPr>
        <w:spacing w:line="276" w:lineRule="auto"/>
        <w:ind w:left="33"/>
        <w:rPr>
          <w:b/>
          <w:color w:val="FF0000"/>
        </w:rPr>
      </w:pPr>
    </w:p>
    <w:p w:rsidR="00F32CBA" w:rsidRPr="00946489" w:rsidRDefault="00F32CBA" w:rsidP="00946489">
      <w:pPr>
        <w:spacing w:line="276" w:lineRule="auto"/>
        <w:ind w:right="90"/>
        <w:jc w:val="both"/>
        <w:rPr>
          <w:color w:val="FF0000"/>
        </w:rPr>
      </w:pPr>
    </w:p>
    <w:p w:rsidR="00F32CBA" w:rsidRPr="00946489" w:rsidRDefault="00F32CBA" w:rsidP="009464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2F2E2E"/>
        </w:rPr>
      </w:pPr>
      <w:r w:rsidRPr="00946489">
        <w:rPr>
          <w:b/>
          <w:color w:val="FF0000"/>
        </w:rPr>
        <w:tab/>
      </w:r>
      <w:r w:rsidR="00A06081" w:rsidRPr="00946489">
        <w:rPr>
          <w:b/>
        </w:rPr>
        <w:t xml:space="preserve">Art. </w:t>
      </w:r>
      <w:r w:rsidR="004C34CF" w:rsidRPr="00946489">
        <w:rPr>
          <w:b/>
        </w:rPr>
        <w:t xml:space="preserve">2º </w:t>
      </w:r>
      <w:r w:rsidRPr="00946489">
        <w:t xml:space="preserve">Este Decreto entrará em </w:t>
      </w:r>
      <w:r w:rsidR="004C6B90" w:rsidRPr="00946489">
        <w:t>vigor na data de sua publicação</w:t>
      </w:r>
      <w:r w:rsidRPr="00946489">
        <w:t xml:space="preserve">, </w:t>
      </w:r>
      <w:r w:rsidRPr="00946489">
        <w:rPr>
          <w:color w:val="2F2E2E"/>
        </w:rPr>
        <w:t xml:space="preserve">revogadas </w:t>
      </w:r>
      <w:r w:rsidR="004C6B90" w:rsidRPr="00946489">
        <w:rPr>
          <w:color w:val="2F2E2E"/>
        </w:rPr>
        <w:t xml:space="preserve">todas </w:t>
      </w:r>
      <w:r w:rsidRPr="00946489">
        <w:rPr>
          <w:color w:val="2F2E2E"/>
        </w:rPr>
        <w:t>as disposições em contrário.</w:t>
      </w:r>
    </w:p>
    <w:p w:rsidR="00A06081" w:rsidRPr="00946489" w:rsidRDefault="00A06081" w:rsidP="009464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pPr>
    </w:p>
    <w:p w:rsidR="00F90B49" w:rsidRPr="00946489" w:rsidRDefault="00F90B49" w:rsidP="00946489">
      <w:pPr>
        <w:spacing w:line="276" w:lineRule="auto"/>
        <w:ind w:right="90"/>
        <w:jc w:val="both"/>
        <w:rPr>
          <w:b/>
        </w:rPr>
      </w:pPr>
    </w:p>
    <w:p w:rsidR="00A06081" w:rsidRPr="00946489" w:rsidRDefault="00A06081" w:rsidP="00946489">
      <w:pPr>
        <w:spacing w:line="276" w:lineRule="auto"/>
        <w:ind w:right="90"/>
        <w:jc w:val="both"/>
        <w:rPr>
          <w:color w:val="000000"/>
        </w:rPr>
      </w:pPr>
    </w:p>
    <w:p w:rsidR="00A06081" w:rsidRPr="00946489" w:rsidRDefault="00A06081" w:rsidP="00946489">
      <w:pPr>
        <w:spacing w:line="276" w:lineRule="auto"/>
        <w:ind w:left="284" w:firstLine="708"/>
        <w:jc w:val="right"/>
      </w:pPr>
      <w:r w:rsidRPr="00946489">
        <w:rPr>
          <w:color w:val="000000"/>
        </w:rPr>
        <w:t xml:space="preserve">São Geraldo do Araguaia - </w:t>
      </w:r>
      <w:r w:rsidRPr="00946489">
        <w:t xml:space="preserve">Pará, </w:t>
      </w:r>
      <w:r w:rsidR="004C6B90" w:rsidRPr="00946489">
        <w:t>10</w:t>
      </w:r>
      <w:r w:rsidRPr="00946489">
        <w:t xml:space="preserve"> de </w:t>
      </w:r>
      <w:r w:rsidR="00F32CBA" w:rsidRPr="00946489">
        <w:t>janeiro</w:t>
      </w:r>
      <w:r w:rsidRPr="00946489">
        <w:t xml:space="preserve"> de 202</w:t>
      </w:r>
      <w:r w:rsidR="00F32CBA" w:rsidRPr="00946489">
        <w:t>4</w:t>
      </w:r>
      <w:r w:rsidRPr="00946489">
        <w:t>.</w:t>
      </w:r>
    </w:p>
    <w:p w:rsidR="0025470A" w:rsidRPr="00946489" w:rsidRDefault="0025470A" w:rsidP="00946489">
      <w:pPr>
        <w:spacing w:line="276" w:lineRule="auto"/>
        <w:ind w:right="90"/>
        <w:jc w:val="right"/>
        <w:rPr>
          <w:color w:val="000000"/>
        </w:rPr>
      </w:pPr>
    </w:p>
    <w:p w:rsidR="004C6B90" w:rsidRPr="00946489" w:rsidRDefault="004C6B90" w:rsidP="00946489">
      <w:pPr>
        <w:spacing w:line="276" w:lineRule="auto"/>
        <w:ind w:right="90"/>
        <w:jc w:val="right"/>
        <w:rPr>
          <w:color w:val="000000"/>
        </w:rPr>
      </w:pPr>
    </w:p>
    <w:p w:rsidR="003B5314" w:rsidRPr="00946489" w:rsidRDefault="003B5314" w:rsidP="00946489">
      <w:pPr>
        <w:spacing w:line="276" w:lineRule="auto"/>
        <w:rPr>
          <w:color w:val="000000"/>
        </w:rPr>
      </w:pPr>
    </w:p>
    <w:p w:rsidR="00F129B8" w:rsidRPr="00946489" w:rsidRDefault="00F129B8" w:rsidP="00D55792">
      <w:pPr>
        <w:pStyle w:val="SemEspaamento"/>
        <w:jc w:val="center"/>
        <w:rPr>
          <w:rFonts w:ascii="Times New Roman" w:hAnsi="Times New Roman" w:cs="Times New Roman"/>
          <w:sz w:val="24"/>
          <w:szCs w:val="24"/>
        </w:rPr>
      </w:pPr>
      <w:r w:rsidRPr="00946489">
        <w:rPr>
          <w:rFonts w:ascii="Times New Roman" w:hAnsi="Times New Roman" w:cs="Times New Roman"/>
          <w:sz w:val="24"/>
          <w:szCs w:val="24"/>
        </w:rPr>
        <w:t>__________________________________________________</w:t>
      </w:r>
    </w:p>
    <w:p w:rsidR="00F129B8" w:rsidRPr="00946489" w:rsidRDefault="00F129B8" w:rsidP="00D55792">
      <w:pPr>
        <w:pStyle w:val="SemEspaamento"/>
        <w:jc w:val="center"/>
        <w:rPr>
          <w:rFonts w:ascii="Times New Roman" w:hAnsi="Times New Roman" w:cs="Times New Roman"/>
          <w:b/>
          <w:color w:val="000000"/>
          <w:sz w:val="24"/>
          <w:szCs w:val="24"/>
        </w:rPr>
      </w:pPr>
      <w:r w:rsidRPr="00946489">
        <w:rPr>
          <w:rFonts w:ascii="Times New Roman" w:hAnsi="Times New Roman" w:cs="Times New Roman"/>
          <w:b/>
          <w:color w:val="000000"/>
          <w:sz w:val="24"/>
          <w:szCs w:val="24"/>
        </w:rPr>
        <w:t>JEFFERSON DOUGLAS JESUS OLIVEIRA</w:t>
      </w:r>
    </w:p>
    <w:p w:rsidR="008E230B" w:rsidRPr="00946489" w:rsidRDefault="00BD37B4" w:rsidP="00D55792">
      <w:pPr>
        <w:pStyle w:val="SemEspaamento"/>
        <w:jc w:val="center"/>
        <w:rPr>
          <w:rFonts w:ascii="Times New Roman" w:hAnsi="Times New Roman" w:cs="Times New Roman"/>
          <w:b/>
          <w:color w:val="000000"/>
          <w:sz w:val="24"/>
          <w:szCs w:val="24"/>
        </w:rPr>
      </w:pPr>
      <w:r w:rsidRPr="00946489">
        <w:rPr>
          <w:rFonts w:ascii="Times New Roman" w:hAnsi="Times New Roman" w:cs="Times New Roman"/>
          <w:b/>
          <w:color w:val="000000"/>
          <w:sz w:val="24"/>
          <w:szCs w:val="24"/>
        </w:rPr>
        <w:t xml:space="preserve">Prefeito </w:t>
      </w:r>
    </w:p>
    <w:p w:rsidR="008E230B" w:rsidRPr="00946489" w:rsidRDefault="008E230B" w:rsidP="00D55792">
      <w:pPr>
        <w:pStyle w:val="SemEspaamento"/>
        <w:jc w:val="center"/>
        <w:rPr>
          <w:rFonts w:ascii="Times New Roman" w:hAnsi="Times New Roman" w:cs="Times New Roman"/>
          <w:b/>
          <w:color w:val="000000"/>
          <w:sz w:val="24"/>
          <w:szCs w:val="24"/>
        </w:rPr>
      </w:pPr>
    </w:p>
    <w:p w:rsidR="008E230B" w:rsidRPr="00946489" w:rsidRDefault="008E230B" w:rsidP="00D55792">
      <w:pPr>
        <w:pStyle w:val="SemEspaamento"/>
        <w:jc w:val="center"/>
        <w:rPr>
          <w:rFonts w:ascii="Times New Roman" w:hAnsi="Times New Roman" w:cs="Times New Roman"/>
          <w:b/>
          <w:color w:val="000000"/>
          <w:sz w:val="24"/>
          <w:szCs w:val="24"/>
        </w:rPr>
      </w:pPr>
    </w:p>
    <w:p w:rsidR="008E230B" w:rsidRPr="00946489" w:rsidRDefault="008E230B" w:rsidP="008E230B">
      <w:pPr>
        <w:pStyle w:val="SemEspaamento"/>
        <w:rPr>
          <w:rFonts w:ascii="Times New Roman" w:hAnsi="Times New Roman" w:cs="Times New Roman"/>
          <w:b/>
          <w:color w:val="000000"/>
          <w:sz w:val="24"/>
          <w:szCs w:val="24"/>
        </w:rPr>
      </w:pPr>
    </w:p>
    <w:sectPr w:rsidR="008E230B" w:rsidRPr="00946489" w:rsidSect="00341F9B">
      <w:headerReference w:type="default" r:id="rId8"/>
      <w:footerReference w:type="default" r:id="rId9"/>
      <w:pgSz w:w="11906" w:h="16838"/>
      <w:pgMar w:top="720" w:right="849" w:bottom="1418" w:left="1134" w:header="659" w:footer="1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C8" w:rsidRDefault="00D354C8" w:rsidP="00585DBC">
      <w:r>
        <w:separator/>
      </w:r>
    </w:p>
  </w:endnote>
  <w:endnote w:type="continuationSeparator" w:id="0">
    <w:p w:rsidR="00D354C8" w:rsidRDefault="00D354C8" w:rsidP="0058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75" w:rsidRPr="0094476B" w:rsidRDefault="00456875" w:rsidP="007348D5">
    <w:pPr>
      <w:pStyle w:val="Rodap"/>
      <w:jc w:val="center"/>
      <w:rPr>
        <w:b/>
        <w:sz w:val="18"/>
        <w:szCs w:val="18"/>
      </w:rPr>
    </w:pPr>
    <w:r>
      <w:rPr>
        <w:noProof/>
        <w:lang w:eastAsia="pt-BR"/>
      </w:rPr>
      <w:drawing>
        <wp:anchor distT="0" distB="0" distL="0" distR="0" simplePos="0" relativeHeight="251660288" behindDoc="0" locked="0" layoutInCell="1" allowOverlap="1" wp14:anchorId="7047492C" wp14:editId="79CF12D8">
          <wp:simplePos x="0" y="0"/>
          <wp:positionH relativeFrom="margin">
            <wp:posOffset>2444750</wp:posOffset>
          </wp:positionH>
          <wp:positionV relativeFrom="bottomMargin">
            <wp:posOffset>-22860</wp:posOffset>
          </wp:positionV>
          <wp:extent cx="1205523" cy="83820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05523" cy="838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C8" w:rsidRDefault="00D354C8" w:rsidP="00585DBC">
      <w:r>
        <w:separator/>
      </w:r>
    </w:p>
  </w:footnote>
  <w:footnote w:type="continuationSeparator" w:id="0">
    <w:p w:rsidR="00D354C8" w:rsidRDefault="00D354C8" w:rsidP="0058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75" w:rsidRDefault="00456875" w:rsidP="0007593F">
    <w:pPr>
      <w:pStyle w:val="SemEspaamento"/>
      <w:ind w:left="284"/>
      <w:jc w:val="center"/>
      <w:rPr>
        <w:rFonts w:ascii="Arial Narrow" w:hAnsi="Arial Narrow"/>
        <w:b/>
        <w:szCs w:val="24"/>
      </w:rPr>
    </w:pPr>
    <w:r w:rsidRPr="00CE5D7D">
      <w:rPr>
        <w:rFonts w:eastAsia="Calibri" w:cs="Times New Roman"/>
        <w:noProof/>
        <w:lang w:eastAsia="pt-BR"/>
      </w:rPr>
      <w:drawing>
        <wp:anchor distT="0" distB="0" distL="114300" distR="114300" simplePos="0" relativeHeight="251662336" behindDoc="0" locked="0" layoutInCell="1" allowOverlap="1" wp14:anchorId="453D97E8" wp14:editId="66F97CCA">
          <wp:simplePos x="0" y="0"/>
          <wp:positionH relativeFrom="page">
            <wp:posOffset>3543300</wp:posOffset>
          </wp:positionH>
          <wp:positionV relativeFrom="paragraph">
            <wp:posOffset>-294640</wp:posOffset>
          </wp:positionV>
          <wp:extent cx="657225" cy="747395"/>
          <wp:effectExtent l="0" t="0" r="9525" b="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875"/>
                  <a:stretch>
                    <a:fillRect/>
                  </a:stretch>
                </pic:blipFill>
                <pic:spPr bwMode="auto">
                  <a:xfrm>
                    <a:off x="0" y="0"/>
                    <a:ext cx="65722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6875" w:rsidRDefault="00456875" w:rsidP="0007593F">
    <w:pPr>
      <w:pStyle w:val="SemEspaamento"/>
      <w:ind w:left="284"/>
      <w:jc w:val="center"/>
      <w:rPr>
        <w:rFonts w:ascii="Arial Narrow" w:hAnsi="Arial Narrow"/>
        <w:b/>
        <w:szCs w:val="24"/>
      </w:rPr>
    </w:pPr>
  </w:p>
  <w:p w:rsidR="00456875" w:rsidRDefault="00456875" w:rsidP="0007593F">
    <w:pPr>
      <w:pStyle w:val="SemEspaamento"/>
      <w:ind w:left="284"/>
      <w:jc w:val="center"/>
      <w:rPr>
        <w:rFonts w:ascii="Arial Narrow" w:hAnsi="Arial Narrow"/>
        <w:b/>
        <w:szCs w:val="24"/>
      </w:rPr>
    </w:pPr>
  </w:p>
  <w:p w:rsidR="00456875" w:rsidRDefault="00456875" w:rsidP="0007593F">
    <w:pPr>
      <w:pStyle w:val="Cabealho"/>
      <w:jc w:val="center"/>
    </w:pPr>
    <w:r>
      <w:rPr>
        <w:noProof/>
        <w:lang w:eastAsia="pt-BR"/>
      </w:rPr>
      <w:drawing>
        <wp:anchor distT="0" distB="0" distL="0" distR="0" simplePos="0" relativeHeight="251663360" behindDoc="0" locked="0" layoutInCell="1" allowOverlap="1" wp14:anchorId="798B7F35" wp14:editId="779C06AB">
          <wp:simplePos x="0" y="0"/>
          <wp:positionH relativeFrom="page">
            <wp:posOffset>2899410</wp:posOffset>
          </wp:positionH>
          <wp:positionV relativeFrom="paragraph">
            <wp:posOffset>10795</wp:posOffset>
          </wp:positionV>
          <wp:extent cx="1837690" cy="356870"/>
          <wp:effectExtent l="0" t="0" r="0" b="5080"/>
          <wp:wrapNone/>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837690" cy="356870"/>
                  </a:xfrm>
                  <a:prstGeom prst="rect">
                    <a:avLst/>
                  </a:prstGeom>
                </pic:spPr>
              </pic:pic>
            </a:graphicData>
          </a:graphic>
        </wp:anchor>
      </w:drawing>
    </w:r>
  </w:p>
  <w:p w:rsidR="00456875" w:rsidRDefault="00456875" w:rsidP="009E21B3">
    <w:pPr>
      <w:pStyle w:val="Rodap"/>
      <w:jc w:val="center"/>
      <w:rPr>
        <w:b/>
        <w:sz w:val="20"/>
        <w:szCs w:val="20"/>
      </w:rPr>
    </w:pPr>
  </w:p>
  <w:p w:rsidR="00456875" w:rsidRPr="009E21B3" w:rsidRDefault="00456875" w:rsidP="009E21B3">
    <w:pPr>
      <w:pStyle w:val="Rodap"/>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F36E6"/>
    <w:multiLevelType w:val="hybridMultilevel"/>
    <w:tmpl w:val="B8D68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D6531BF"/>
    <w:multiLevelType w:val="hybridMultilevel"/>
    <w:tmpl w:val="D6366DC0"/>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2">
    <w:nsid w:val="36E07BB3"/>
    <w:multiLevelType w:val="multilevel"/>
    <w:tmpl w:val="AE962CB2"/>
    <w:lvl w:ilvl="0">
      <w:start w:val="1"/>
      <w:numFmt w:val="decimal"/>
      <w:lvlText w:val="%1."/>
      <w:lvlJc w:val="left"/>
      <w:pPr>
        <w:ind w:left="1605" w:hanging="1245"/>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B3A446A"/>
    <w:multiLevelType w:val="hybridMultilevel"/>
    <w:tmpl w:val="33DA787E"/>
    <w:lvl w:ilvl="0" w:tplc="637630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BC"/>
    <w:rsid w:val="000209BB"/>
    <w:rsid w:val="0004438E"/>
    <w:rsid w:val="00051122"/>
    <w:rsid w:val="0006154B"/>
    <w:rsid w:val="000636A7"/>
    <w:rsid w:val="00063B22"/>
    <w:rsid w:val="00066B48"/>
    <w:rsid w:val="00066DB5"/>
    <w:rsid w:val="0007593F"/>
    <w:rsid w:val="00086690"/>
    <w:rsid w:val="0009002C"/>
    <w:rsid w:val="00093FF0"/>
    <w:rsid w:val="000B1B4D"/>
    <w:rsid w:val="000C22CE"/>
    <w:rsid w:val="000C36BE"/>
    <w:rsid w:val="000D669F"/>
    <w:rsid w:val="000D7E99"/>
    <w:rsid w:val="000E3E7E"/>
    <w:rsid w:val="00106504"/>
    <w:rsid w:val="00112960"/>
    <w:rsid w:val="001151D6"/>
    <w:rsid w:val="00116D30"/>
    <w:rsid w:val="00122405"/>
    <w:rsid w:val="00125DA2"/>
    <w:rsid w:val="0015113C"/>
    <w:rsid w:val="00153C08"/>
    <w:rsid w:val="00155306"/>
    <w:rsid w:val="001566AB"/>
    <w:rsid w:val="00165019"/>
    <w:rsid w:val="00174BF8"/>
    <w:rsid w:val="001B2109"/>
    <w:rsid w:val="001C6A3B"/>
    <w:rsid w:val="00201157"/>
    <w:rsid w:val="00220EAE"/>
    <w:rsid w:val="00222797"/>
    <w:rsid w:val="002244BB"/>
    <w:rsid w:val="00234D73"/>
    <w:rsid w:val="0025124B"/>
    <w:rsid w:val="0025253D"/>
    <w:rsid w:val="0025470A"/>
    <w:rsid w:val="00262C95"/>
    <w:rsid w:val="00272511"/>
    <w:rsid w:val="00272C39"/>
    <w:rsid w:val="00280695"/>
    <w:rsid w:val="002C0B29"/>
    <w:rsid w:val="002E7C20"/>
    <w:rsid w:val="002F1EC1"/>
    <w:rsid w:val="00333D3A"/>
    <w:rsid w:val="00341F9B"/>
    <w:rsid w:val="00343667"/>
    <w:rsid w:val="003774B0"/>
    <w:rsid w:val="00384137"/>
    <w:rsid w:val="003859A3"/>
    <w:rsid w:val="003A42FA"/>
    <w:rsid w:val="003A4C96"/>
    <w:rsid w:val="003B5314"/>
    <w:rsid w:val="003C5C0D"/>
    <w:rsid w:val="003C67B4"/>
    <w:rsid w:val="003D03EA"/>
    <w:rsid w:val="003E6C80"/>
    <w:rsid w:val="004040FD"/>
    <w:rsid w:val="00411511"/>
    <w:rsid w:val="00430B92"/>
    <w:rsid w:val="004320B7"/>
    <w:rsid w:val="00456875"/>
    <w:rsid w:val="0047240F"/>
    <w:rsid w:val="00494929"/>
    <w:rsid w:val="00497C1A"/>
    <w:rsid w:val="004A0E03"/>
    <w:rsid w:val="004A231B"/>
    <w:rsid w:val="004A251F"/>
    <w:rsid w:val="004A3874"/>
    <w:rsid w:val="004B4376"/>
    <w:rsid w:val="004C34CF"/>
    <w:rsid w:val="004C6B90"/>
    <w:rsid w:val="004F0DF0"/>
    <w:rsid w:val="004F5406"/>
    <w:rsid w:val="00500166"/>
    <w:rsid w:val="00507BFC"/>
    <w:rsid w:val="005155E9"/>
    <w:rsid w:val="00516357"/>
    <w:rsid w:val="00527B96"/>
    <w:rsid w:val="00541C89"/>
    <w:rsid w:val="00541D28"/>
    <w:rsid w:val="00551E3B"/>
    <w:rsid w:val="005568A8"/>
    <w:rsid w:val="00567E7D"/>
    <w:rsid w:val="0057022B"/>
    <w:rsid w:val="00571F61"/>
    <w:rsid w:val="00585DBC"/>
    <w:rsid w:val="00590ACD"/>
    <w:rsid w:val="0059266E"/>
    <w:rsid w:val="00594A23"/>
    <w:rsid w:val="00595F58"/>
    <w:rsid w:val="005D1EAD"/>
    <w:rsid w:val="005D32E9"/>
    <w:rsid w:val="005F162C"/>
    <w:rsid w:val="00604F03"/>
    <w:rsid w:val="00632757"/>
    <w:rsid w:val="00652753"/>
    <w:rsid w:val="00670314"/>
    <w:rsid w:val="00686C40"/>
    <w:rsid w:val="00692405"/>
    <w:rsid w:val="006A51C0"/>
    <w:rsid w:val="006B3795"/>
    <w:rsid w:val="006C6AA0"/>
    <w:rsid w:val="006C79A9"/>
    <w:rsid w:val="006D3806"/>
    <w:rsid w:val="006E2F6B"/>
    <w:rsid w:val="006F1485"/>
    <w:rsid w:val="006F4252"/>
    <w:rsid w:val="007137D0"/>
    <w:rsid w:val="007348D5"/>
    <w:rsid w:val="00746BCB"/>
    <w:rsid w:val="007505C6"/>
    <w:rsid w:val="00752804"/>
    <w:rsid w:val="007813C7"/>
    <w:rsid w:val="007841B3"/>
    <w:rsid w:val="00786DD2"/>
    <w:rsid w:val="0079058A"/>
    <w:rsid w:val="00793FA0"/>
    <w:rsid w:val="007968E2"/>
    <w:rsid w:val="007978EA"/>
    <w:rsid w:val="007B0324"/>
    <w:rsid w:val="007C5179"/>
    <w:rsid w:val="007E5AB9"/>
    <w:rsid w:val="007E5AEC"/>
    <w:rsid w:val="007F5B0D"/>
    <w:rsid w:val="00842390"/>
    <w:rsid w:val="008436DE"/>
    <w:rsid w:val="00843AC8"/>
    <w:rsid w:val="00867C10"/>
    <w:rsid w:val="00870882"/>
    <w:rsid w:val="008832D2"/>
    <w:rsid w:val="00892370"/>
    <w:rsid w:val="008B01FB"/>
    <w:rsid w:val="008B7479"/>
    <w:rsid w:val="008E230B"/>
    <w:rsid w:val="009137C7"/>
    <w:rsid w:val="00913C6D"/>
    <w:rsid w:val="009279AC"/>
    <w:rsid w:val="0093421B"/>
    <w:rsid w:val="0094476B"/>
    <w:rsid w:val="00946489"/>
    <w:rsid w:val="00957686"/>
    <w:rsid w:val="00961A03"/>
    <w:rsid w:val="009755AA"/>
    <w:rsid w:val="009A3E0B"/>
    <w:rsid w:val="009B297E"/>
    <w:rsid w:val="009D1AFE"/>
    <w:rsid w:val="009E21B3"/>
    <w:rsid w:val="009F671A"/>
    <w:rsid w:val="00A06081"/>
    <w:rsid w:val="00A3505A"/>
    <w:rsid w:val="00A44B2E"/>
    <w:rsid w:val="00A5489F"/>
    <w:rsid w:val="00A87340"/>
    <w:rsid w:val="00AA46CF"/>
    <w:rsid w:val="00AC7141"/>
    <w:rsid w:val="00AD1640"/>
    <w:rsid w:val="00AD3298"/>
    <w:rsid w:val="00AF0554"/>
    <w:rsid w:val="00AF351C"/>
    <w:rsid w:val="00B1328C"/>
    <w:rsid w:val="00B15474"/>
    <w:rsid w:val="00B24C9F"/>
    <w:rsid w:val="00B34854"/>
    <w:rsid w:val="00B36282"/>
    <w:rsid w:val="00B44756"/>
    <w:rsid w:val="00B50C35"/>
    <w:rsid w:val="00B547D1"/>
    <w:rsid w:val="00B66D7F"/>
    <w:rsid w:val="00B67862"/>
    <w:rsid w:val="00B93590"/>
    <w:rsid w:val="00B9561E"/>
    <w:rsid w:val="00BC0596"/>
    <w:rsid w:val="00BD37B4"/>
    <w:rsid w:val="00BE1A71"/>
    <w:rsid w:val="00C048A9"/>
    <w:rsid w:val="00C11D39"/>
    <w:rsid w:val="00C12BE4"/>
    <w:rsid w:val="00C143C5"/>
    <w:rsid w:val="00C206D4"/>
    <w:rsid w:val="00C32A6C"/>
    <w:rsid w:val="00C42A27"/>
    <w:rsid w:val="00C518D9"/>
    <w:rsid w:val="00C56D05"/>
    <w:rsid w:val="00C60F7C"/>
    <w:rsid w:val="00C63165"/>
    <w:rsid w:val="00C76CFB"/>
    <w:rsid w:val="00C7790A"/>
    <w:rsid w:val="00C97814"/>
    <w:rsid w:val="00CA16E9"/>
    <w:rsid w:val="00CC4476"/>
    <w:rsid w:val="00CD4B9D"/>
    <w:rsid w:val="00CF3DFC"/>
    <w:rsid w:val="00D077A5"/>
    <w:rsid w:val="00D16F04"/>
    <w:rsid w:val="00D30B0B"/>
    <w:rsid w:val="00D31A65"/>
    <w:rsid w:val="00D335E5"/>
    <w:rsid w:val="00D354C8"/>
    <w:rsid w:val="00D425A7"/>
    <w:rsid w:val="00D4338F"/>
    <w:rsid w:val="00D469BF"/>
    <w:rsid w:val="00D55792"/>
    <w:rsid w:val="00D6279D"/>
    <w:rsid w:val="00D6491E"/>
    <w:rsid w:val="00D7647B"/>
    <w:rsid w:val="00D7654C"/>
    <w:rsid w:val="00DA53AF"/>
    <w:rsid w:val="00DE198A"/>
    <w:rsid w:val="00DE70D0"/>
    <w:rsid w:val="00E076BC"/>
    <w:rsid w:val="00E237FA"/>
    <w:rsid w:val="00E24DA2"/>
    <w:rsid w:val="00E32068"/>
    <w:rsid w:val="00E56C54"/>
    <w:rsid w:val="00E57B33"/>
    <w:rsid w:val="00E60C1D"/>
    <w:rsid w:val="00E65C00"/>
    <w:rsid w:val="00E71421"/>
    <w:rsid w:val="00EB495D"/>
    <w:rsid w:val="00EC7244"/>
    <w:rsid w:val="00ED3950"/>
    <w:rsid w:val="00EE1AA5"/>
    <w:rsid w:val="00EF2625"/>
    <w:rsid w:val="00F071E6"/>
    <w:rsid w:val="00F129B8"/>
    <w:rsid w:val="00F16751"/>
    <w:rsid w:val="00F24CC0"/>
    <w:rsid w:val="00F32CBA"/>
    <w:rsid w:val="00F40092"/>
    <w:rsid w:val="00F54B6A"/>
    <w:rsid w:val="00F70B7E"/>
    <w:rsid w:val="00F82D80"/>
    <w:rsid w:val="00F8306E"/>
    <w:rsid w:val="00F90B49"/>
    <w:rsid w:val="00F97606"/>
    <w:rsid w:val="00FB3D6D"/>
    <w:rsid w:val="00FC164A"/>
    <w:rsid w:val="00FE6C0D"/>
    <w:rsid w:val="00FF07CE"/>
    <w:rsid w:val="00FF2761"/>
    <w:rsid w:val="00FF4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C0D48-28F3-4A93-856E-7FE2958C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0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DB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85DBC"/>
  </w:style>
  <w:style w:type="paragraph" w:styleId="Rodap">
    <w:name w:val="footer"/>
    <w:basedOn w:val="Normal"/>
    <w:link w:val="RodapChar"/>
    <w:uiPriority w:val="99"/>
    <w:unhideWhenUsed/>
    <w:rsid w:val="00585DB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85DBC"/>
  </w:style>
  <w:style w:type="paragraph" w:styleId="SemEspaamento">
    <w:name w:val="No Spacing"/>
    <w:link w:val="SemEspaamentoChar"/>
    <w:uiPriority w:val="1"/>
    <w:qFormat/>
    <w:rsid w:val="0025253D"/>
    <w:pPr>
      <w:spacing w:after="0" w:line="240" w:lineRule="auto"/>
    </w:pPr>
  </w:style>
  <w:style w:type="paragraph" w:styleId="Textodebalo">
    <w:name w:val="Balloon Text"/>
    <w:basedOn w:val="Normal"/>
    <w:link w:val="TextodebaloChar"/>
    <w:uiPriority w:val="99"/>
    <w:semiHidden/>
    <w:unhideWhenUsed/>
    <w:rsid w:val="007968E2"/>
    <w:rPr>
      <w:rFonts w:ascii="Segoe UI" w:hAnsi="Segoe UI" w:cs="Segoe UI"/>
      <w:sz w:val="18"/>
      <w:szCs w:val="18"/>
    </w:rPr>
  </w:style>
  <w:style w:type="character" w:customStyle="1" w:styleId="TextodebaloChar">
    <w:name w:val="Texto de balão Char"/>
    <w:basedOn w:val="Fontepargpadro"/>
    <w:link w:val="Textodebalo"/>
    <w:uiPriority w:val="99"/>
    <w:semiHidden/>
    <w:rsid w:val="007968E2"/>
    <w:rPr>
      <w:rFonts w:ascii="Segoe UI" w:hAnsi="Segoe UI" w:cs="Segoe UI"/>
      <w:sz w:val="18"/>
      <w:szCs w:val="18"/>
    </w:rPr>
  </w:style>
  <w:style w:type="character" w:styleId="Hyperlink">
    <w:name w:val="Hyperlink"/>
    <w:basedOn w:val="Fontepargpadro"/>
    <w:uiPriority w:val="99"/>
    <w:unhideWhenUsed/>
    <w:rsid w:val="00AD3298"/>
    <w:rPr>
      <w:color w:val="0563C1" w:themeColor="hyperlink"/>
      <w:u w:val="single"/>
    </w:rPr>
  </w:style>
  <w:style w:type="character" w:styleId="Forte">
    <w:name w:val="Strong"/>
    <w:basedOn w:val="Fontepargpadro"/>
    <w:uiPriority w:val="22"/>
    <w:qFormat/>
    <w:rsid w:val="00692405"/>
    <w:rPr>
      <w:b/>
      <w:bCs/>
    </w:rPr>
  </w:style>
  <w:style w:type="paragraph" w:customStyle="1" w:styleId="Standard">
    <w:name w:val="Standard"/>
    <w:rsid w:val="009D1AFE"/>
    <w:pPr>
      <w:suppressAutoHyphens/>
      <w:autoSpaceDN w:val="0"/>
      <w:spacing w:after="0" w:line="360" w:lineRule="auto"/>
      <w:ind w:firstLine="720"/>
      <w:jc w:val="both"/>
      <w:textAlignment w:val="baseline"/>
    </w:pPr>
    <w:rPr>
      <w:rFonts w:ascii="Calibri" w:eastAsia="Calibri" w:hAnsi="Calibri" w:cs="Times New Roman"/>
      <w:sz w:val="24"/>
      <w:szCs w:val="24"/>
      <w:lang w:eastAsia="pt-BR"/>
    </w:rPr>
  </w:style>
  <w:style w:type="paragraph" w:styleId="Recuodecorpodetexto2">
    <w:name w:val="Body Text Indent 2"/>
    <w:basedOn w:val="Normal"/>
    <w:link w:val="Recuodecorpodetexto2Char"/>
    <w:rsid w:val="00F24CC0"/>
    <w:pPr>
      <w:ind w:firstLine="708"/>
    </w:pPr>
    <w:rPr>
      <w:sz w:val="28"/>
    </w:rPr>
  </w:style>
  <w:style w:type="character" w:customStyle="1" w:styleId="Recuodecorpodetexto2Char">
    <w:name w:val="Recuo de corpo de texto 2 Char"/>
    <w:basedOn w:val="Fontepargpadro"/>
    <w:link w:val="Recuodecorpodetexto2"/>
    <w:rsid w:val="00F24CC0"/>
    <w:rPr>
      <w:rFonts w:ascii="Times New Roman" w:eastAsia="Times New Roman" w:hAnsi="Times New Roman" w:cs="Times New Roman"/>
      <w:sz w:val="28"/>
      <w:szCs w:val="24"/>
      <w:lang w:eastAsia="pt-BR"/>
    </w:rPr>
  </w:style>
  <w:style w:type="paragraph" w:customStyle="1" w:styleId="Default">
    <w:name w:val="Default"/>
    <w:rsid w:val="00A5489F"/>
    <w:pPr>
      <w:autoSpaceDE w:val="0"/>
      <w:autoSpaceDN w:val="0"/>
      <w:adjustRightInd w:val="0"/>
      <w:spacing w:after="0" w:line="240" w:lineRule="auto"/>
    </w:pPr>
    <w:rPr>
      <w:rFonts w:ascii="Century Gothic" w:hAnsi="Century Gothic" w:cs="Century Gothic"/>
      <w:color w:val="000000"/>
      <w:sz w:val="24"/>
      <w:szCs w:val="24"/>
    </w:rPr>
  </w:style>
  <w:style w:type="paragraph" w:styleId="PargrafodaLista">
    <w:name w:val="List Paragraph"/>
    <w:basedOn w:val="Normal"/>
    <w:uiPriority w:val="34"/>
    <w:qFormat/>
    <w:rsid w:val="004A0E03"/>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34D73"/>
  </w:style>
  <w:style w:type="character" w:customStyle="1" w:styleId="SemEspaamentoChar">
    <w:name w:val="Sem Espaçamento Char"/>
    <w:basedOn w:val="Fontepargpadro"/>
    <w:link w:val="SemEspaamento"/>
    <w:uiPriority w:val="1"/>
    <w:locked/>
    <w:rsid w:val="0007593F"/>
  </w:style>
  <w:style w:type="paragraph" w:styleId="Corpodetexto">
    <w:name w:val="Body Text"/>
    <w:basedOn w:val="Normal"/>
    <w:link w:val="CorpodetextoChar"/>
    <w:uiPriority w:val="99"/>
    <w:semiHidden/>
    <w:unhideWhenUsed/>
    <w:rsid w:val="00106504"/>
    <w:pPr>
      <w:spacing w:after="120"/>
    </w:pPr>
  </w:style>
  <w:style w:type="character" w:customStyle="1" w:styleId="CorpodetextoChar">
    <w:name w:val="Corpo de texto Char"/>
    <w:basedOn w:val="Fontepargpadro"/>
    <w:link w:val="Corpodetexto"/>
    <w:uiPriority w:val="99"/>
    <w:semiHidden/>
    <w:rsid w:val="00106504"/>
    <w:rPr>
      <w:rFonts w:ascii="Times New Roman" w:eastAsia="Times New Roman" w:hAnsi="Times New Roman" w:cs="Times New Roman"/>
      <w:sz w:val="24"/>
      <w:szCs w:val="24"/>
      <w:lang w:eastAsia="pt-BR"/>
    </w:rPr>
  </w:style>
  <w:style w:type="table" w:styleId="Tabelacomgrade">
    <w:name w:val="Table Grid"/>
    <w:basedOn w:val="Tabelanormal"/>
    <w:uiPriority w:val="39"/>
    <w:rsid w:val="007B0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0654">
      <w:bodyDiv w:val="1"/>
      <w:marLeft w:val="0"/>
      <w:marRight w:val="0"/>
      <w:marTop w:val="0"/>
      <w:marBottom w:val="0"/>
      <w:divBdr>
        <w:top w:val="none" w:sz="0" w:space="0" w:color="auto"/>
        <w:left w:val="none" w:sz="0" w:space="0" w:color="auto"/>
        <w:bottom w:val="none" w:sz="0" w:space="0" w:color="auto"/>
        <w:right w:val="none" w:sz="0" w:space="0" w:color="auto"/>
      </w:divBdr>
    </w:div>
    <w:div w:id="69278288">
      <w:bodyDiv w:val="1"/>
      <w:marLeft w:val="0"/>
      <w:marRight w:val="0"/>
      <w:marTop w:val="0"/>
      <w:marBottom w:val="0"/>
      <w:divBdr>
        <w:top w:val="none" w:sz="0" w:space="0" w:color="auto"/>
        <w:left w:val="none" w:sz="0" w:space="0" w:color="auto"/>
        <w:bottom w:val="none" w:sz="0" w:space="0" w:color="auto"/>
        <w:right w:val="none" w:sz="0" w:space="0" w:color="auto"/>
      </w:divBdr>
    </w:div>
    <w:div w:id="143935379">
      <w:bodyDiv w:val="1"/>
      <w:marLeft w:val="0"/>
      <w:marRight w:val="0"/>
      <w:marTop w:val="0"/>
      <w:marBottom w:val="0"/>
      <w:divBdr>
        <w:top w:val="none" w:sz="0" w:space="0" w:color="auto"/>
        <w:left w:val="none" w:sz="0" w:space="0" w:color="auto"/>
        <w:bottom w:val="none" w:sz="0" w:space="0" w:color="auto"/>
        <w:right w:val="none" w:sz="0" w:space="0" w:color="auto"/>
      </w:divBdr>
    </w:div>
    <w:div w:id="810362689">
      <w:bodyDiv w:val="1"/>
      <w:marLeft w:val="0"/>
      <w:marRight w:val="0"/>
      <w:marTop w:val="0"/>
      <w:marBottom w:val="0"/>
      <w:divBdr>
        <w:top w:val="none" w:sz="0" w:space="0" w:color="auto"/>
        <w:left w:val="none" w:sz="0" w:space="0" w:color="auto"/>
        <w:bottom w:val="none" w:sz="0" w:space="0" w:color="auto"/>
        <w:right w:val="none" w:sz="0" w:space="0" w:color="auto"/>
      </w:divBdr>
    </w:div>
    <w:div w:id="988441403">
      <w:bodyDiv w:val="1"/>
      <w:marLeft w:val="0"/>
      <w:marRight w:val="0"/>
      <w:marTop w:val="0"/>
      <w:marBottom w:val="0"/>
      <w:divBdr>
        <w:top w:val="none" w:sz="0" w:space="0" w:color="auto"/>
        <w:left w:val="none" w:sz="0" w:space="0" w:color="auto"/>
        <w:bottom w:val="none" w:sz="0" w:space="0" w:color="auto"/>
        <w:right w:val="none" w:sz="0" w:space="0" w:color="auto"/>
      </w:divBdr>
    </w:div>
    <w:div w:id="1694069822">
      <w:bodyDiv w:val="1"/>
      <w:marLeft w:val="0"/>
      <w:marRight w:val="0"/>
      <w:marTop w:val="0"/>
      <w:marBottom w:val="0"/>
      <w:divBdr>
        <w:top w:val="none" w:sz="0" w:space="0" w:color="auto"/>
        <w:left w:val="none" w:sz="0" w:space="0" w:color="auto"/>
        <w:bottom w:val="none" w:sz="0" w:space="0" w:color="auto"/>
        <w:right w:val="none" w:sz="0" w:space="0" w:color="auto"/>
      </w:divBdr>
    </w:div>
    <w:div w:id="17493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D8CE-84CA-48B1-9E03-B25637C6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390</Words>
  <Characters>2109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de Ribamar Gomes Filho</dc:creator>
  <cp:keywords/>
  <dc:description/>
  <cp:lastModifiedBy>Usuário do Windows</cp:lastModifiedBy>
  <cp:revision>6</cp:revision>
  <cp:lastPrinted>2024-01-10T16:13:00Z</cp:lastPrinted>
  <dcterms:created xsi:type="dcterms:W3CDTF">2024-01-08T15:17:00Z</dcterms:created>
  <dcterms:modified xsi:type="dcterms:W3CDTF">2024-01-10T16:20:00Z</dcterms:modified>
</cp:coreProperties>
</file>