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66029" w14:textId="5AB7D7A8" w:rsidR="00DE46B3" w:rsidRPr="00CF038E" w:rsidRDefault="0072709B" w:rsidP="00F74D06">
      <w:pPr>
        <w:rPr>
          <w:rFonts w:ascii="Times New Roman" w:hAnsi="Times New Roman" w:cs="Times New Roman"/>
          <w:b/>
          <w:sz w:val="24"/>
          <w:szCs w:val="24"/>
        </w:rPr>
      </w:pPr>
      <w:r w:rsidRPr="00CF038E">
        <w:rPr>
          <w:rFonts w:ascii="Times New Roman" w:hAnsi="Times New Roman" w:cs="Times New Roman"/>
          <w:b/>
          <w:sz w:val="24"/>
          <w:szCs w:val="24"/>
        </w:rPr>
        <w:t xml:space="preserve">PORTARIA </w:t>
      </w:r>
      <w:r w:rsidR="002232D3" w:rsidRPr="00CF038E">
        <w:rPr>
          <w:rFonts w:ascii="Times New Roman" w:hAnsi="Times New Roman" w:cs="Times New Roman"/>
          <w:b/>
          <w:sz w:val="24"/>
          <w:szCs w:val="24"/>
        </w:rPr>
        <w:t>Nº</w:t>
      </w:r>
      <w:r w:rsidR="00F74D06" w:rsidRPr="00CF03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EB6" w:rsidRPr="00CF038E">
        <w:rPr>
          <w:rFonts w:ascii="Times New Roman" w:hAnsi="Times New Roman" w:cs="Times New Roman"/>
          <w:b/>
          <w:sz w:val="24"/>
          <w:szCs w:val="24"/>
        </w:rPr>
        <w:t>01</w:t>
      </w:r>
      <w:r w:rsidR="00CF038E" w:rsidRPr="00CF038E">
        <w:rPr>
          <w:rFonts w:ascii="Times New Roman" w:hAnsi="Times New Roman" w:cs="Times New Roman"/>
          <w:b/>
          <w:sz w:val="24"/>
          <w:szCs w:val="24"/>
        </w:rPr>
        <w:t>2</w:t>
      </w:r>
      <w:r w:rsidR="00541EB6" w:rsidRPr="00CF038E">
        <w:rPr>
          <w:rFonts w:ascii="Times New Roman" w:hAnsi="Times New Roman" w:cs="Times New Roman"/>
          <w:b/>
          <w:sz w:val="24"/>
          <w:szCs w:val="24"/>
        </w:rPr>
        <w:t>/2024</w:t>
      </w:r>
      <w:r w:rsidR="00F74D06" w:rsidRPr="00CF038E">
        <w:rPr>
          <w:rFonts w:ascii="Times New Roman" w:hAnsi="Times New Roman" w:cs="Times New Roman"/>
          <w:b/>
          <w:sz w:val="24"/>
          <w:szCs w:val="24"/>
        </w:rPr>
        <w:t>/GPMSAGA</w:t>
      </w:r>
    </w:p>
    <w:p w14:paraId="5332F745" w14:textId="77777777" w:rsidR="00CF038E" w:rsidRPr="00CF038E" w:rsidRDefault="00CF038E" w:rsidP="00CF038E">
      <w:pPr>
        <w:spacing w:after="0" w:line="363" w:lineRule="auto"/>
        <w:ind w:left="3402" w:right="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D49F33" w14:textId="1FFD4B00" w:rsidR="00CF038E" w:rsidRPr="00CF038E" w:rsidRDefault="00CF038E" w:rsidP="00CF038E">
      <w:pPr>
        <w:spacing w:after="0" w:line="363" w:lineRule="auto"/>
        <w:ind w:left="3402" w:right="2"/>
        <w:jc w:val="both"/>
        <w:rPr>
          <w:rFonts w:ascii="Times New Roman" w:hAnsi="Times New Roman" w:cs="Times New Roman"/>
          <w:sz w:val="24"/>
          <w:szCs w:val="24"/>
        </w:rPr>
      </w:pPr>
      <w:r w:rsidRPr="00CF038E">
        <w:rPr>
          <w:rFonts w:ascii="Times New Roman" w:hAnsi="Times New Roman" w:cs="Times New Roman"/>
          <w:b/>
          <w:sz w:val="24"/>
          <w:szCs w:val="24"/>
        </w:rPr>
        <w:t xml:space="preserve">NOMEIA AGENTE DE CONTRATAÇÃO, PREGOEIRO E EQUIPE DE APOIO PARA CONDUZIR OS ATOS DAS LICITAÇÕES E CONTRATAÇÕES MUNICIPAIS DERIVADAS DA LEI FEDERAL Nº 14.133/2021. </w:t>
      </w:r>
    </w:p>
    <w:p w14:paraId="55EC6854" w14:textId="77777777" w:rsidR="00CF038E" w:rsidRPr="00CF038E" w:rsidRDefault="00CF038E" w:rsidP="00CF038E">
      <w:pPr>
        <w:spacing w:after="103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8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96B41A5" w14:textId="77777777" w:rsidR="00CF038E" w:rsidRPr="00CF038E" w:rsidRDefault="00CF038E" w:rsidP="00CF038E">
      <w:pPr>
        <w:spacing w:line="356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CF038E">
        <w:rPr>
          <w:rFonts w:ascii="Times New Roman" w:eastAsia="Garamond" w:hAnsi="Times New Roman" w:cs="Times New Roman"/>
          <w:b/>
          <w:sz w:val="24"/>
          <w:szCs w:val="24"/>
        </w:rPr>
        <w:t>O PREFEITO MUNICIPAL DE SÃO GERALDO DO ARAGUAIA</w:t>
      </w:r>
      <w:r w:rsidRPr="00CF038E">
        <w:rPr>
          <w:rFonts w:ascii="Times New Roman" w:eastAsia="Garamond" w:hAnsi="Times New Roman" w:cs="Times New Roman"/>
          <w:bCs/>
          <w:sz w:val="24"/>
          <w:szCs w:val="24"/>
        </w:rPr>
        <w:t>, Estado do Pará, no uso das atribuições que lhe confere a Lei Orgânica do Município;</w:t>
      </w:r>
      <w:r w:rsidRPr="00CF038E">
        <w:rPr>
          <w:rFonts w:ascii="Times New Roman" w:eastAsia="Garamond" w:hAnsi="Times New Roman" w:cs="Times New Roman"/>
          <w:b/>
          <w:sz w:val="24"/>
          <w:szCs w:val="24"/>
        </w:rPr>
        <w:t xml:space="preserve"> </w:t>
      </w:r>
      <w:r w:rsidRPr="00CF038E">
        <w:rPr>
          <w:rFonts w:ascii="Times New Roman" w:eastAsia="Garamond" w:hAnsi="Times New Roman" w:cs="Times New Roman"/>
          <w:sz w:val="24"/>
          <w:szCs w:val="24"/>
        </w:rPr>
        <w:t>e tendo em vista o disposto no art. 8º, § 3º, da Lei nº 14.133, de 1º de abril de 2021 e Decreto Federal nº 11.246, de 27 de outubro de 2022</w:t>
      </w:r>
    </w:p>
    <w:p w14:paraId="009F45C5" w14:textId="227C8CFC" w:rsidR="00CF038E" w:rsidRPr="00CF038E" w:rsidRDefault="00CF038E" w:rsidP="00CF038E">
      <w:pPr>
        <w:spacing w:after="112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8E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CF038E">
        <w:rPr>
          <w:rFonts w:ascii="Times New Roman" w:eastAsia="Garamond" w:hAnsi="Times New Roman" w:cs="Times New Roman"/>
          <w:b/>
          <w:sz w:val="24"/>
          <w:szCs w:val="24"/>
        </w:rPr>
        <w:t>RESOLVE:</w:t>
      </w:r>
    </w:p>
    <w:p w14:paraId="79444684" w14:textId="77777777" w:rsidR="00CF038E" w:rsidRPr="00CF038E" w:rsidRDefault="00CF038E" w:rsidP="00CF038E">
      <w:pPr>
        <w:spacing w:after="116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8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523FBF" w14:textId="77777777" w:rsidR="00CF038E" w:rsidRPr="00CF038E" w:rsidRDefault="00CF038E" w:rsidP="00CF038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F038E">
        <w:rPr>
          <w:rFonts w:ascii="Times New Roman" w:hAnsi="Times New Roman" w:cs="Times New Roman"/>
          <w:b/>
          <w:sz w:val="24"/>
          <w:szCs w:val="24"/>
        </w:rPr>
        <w:t>Art. 1º</w:t>
      </w:r>
      <w:r w:rsidRPr="00CF038E">
        <w:rPr>
          <w:rFonts w:ascii="Times New Roman" w:hAnsi="Times New Roman" w:cs="Times New Roman"/>
          <w:sz w:val="24"/>
          <w:szCs w:val="24"/>
        </w:rPr>
        <w:t xml:space="preserve"> Designar o servidor </w:t>
      </w:r>
      <w:r w:rsidRPr="00CF038E">
        <w:rPr>
          <w:rFonts w:ascii="Times New Roman" w:hAnsi="Times New Roman" w:cs="Times New Roman"/>
          <w:b/>
          <w:sz w:val="24"/>
          <w:szCs w:val="24"/>
        </w:rPr>
        <w:t>ADIR CARRAFA</w:t>
      </w:r>
      <w:r w:rsidRPr="00CF038E">
        <w:rPr>
          <w:rFonts w:ascii="Times New Roman" w:hAnsi="Times New Roman" w:cs="Times New Roman"/>
          <w:sz w:val="24"/>
          <w:szCs w:val="24"/>
        </w:rPr>
        <w:t xml:space="preserve">, para exercer a função de </w:t>
      </w:r>
      <w:r w:rsidRPr="004B76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AGENTE DE CONTRATAÇÃO e de PREGOEIRO</w:t>
      </w:r>
      <w:r w:rsidRPr="00CF038E">
        <w:rPr>
          <w:rFonts w:ascii="Times New Roman" w:hAnsi="Times New Roman" w:cs="Times New Roman"/>
          <w:sz w:val="24"/>
          <w:szCs w:val="24"/>
        </w:rPr>
        <w:t xml:space="preserve"> do Município de São Geraldo do Araguaia/PA, a fim de conduzir os atos das licitações e contratações municipais derivadas da Lei Federal nº 14.133/2021. </w:t>
      </w:r>
    </w:p>
    <w:p w14:paraId="2D646944" w14:textId="77777777" w:rsidR="00CF038E" w:rsidRPr="00CF038E" w:rsidRDefault="00CF038E" w:rsidP="00CF038E">
      <w:pPr>
        <w:ind w:left="-15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F038E"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 w:rsidRPr="00CF038E">
        <w:rPr>
          <w:rFonts w:ascii="Times New Roman" w:hAnsi="Times New Roman" w:cs="Times New Roman"/>
          <w:sz w:val="24"/>
          <w:szCs w:val="24"/>
        </w:rPr>
        <w:t xml:space="preserve"> Somente em licitações na modalidade pregão, o agente responsável pela condução do certame é designado pregoeiro. </w:t>
      </w:r>
    </w:p>
    <w:p w14:paraId="0027183E" w14:textId="77777777" w:rsidR="00CF038E" w:rsidRPr="00CF038E" w:rsidRDefault="00CF038E" w:rsidP="00CF038E">
      <w:pPr>
        <w:spacing w:after="114" w:line="259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F03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9C163" w14:textId="77777777" w:rsidR="00CF038E" w:rsidRPr="00CF038E" w:rsidRDefault="00CF038E" w:rsidP="00CF038E">
      <w:pPr>
        <w:spacing w:after="114" w:line="259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F038E">
        <w:rPr>
          <w:rFonts w:ascii="Times New Roman" w:hAnsi="Times New Roman" w:cs="Times New Roman"/>
          <w:b/>
          <w:sz w:val="24"/>
          <w:szCs w:val="24"/>
        </w:rPr>
        <w:t>Art. 2º</w:t>
      </w:r>
      <w:r w:rsidRPr="00CF038E">
        <w:rPr>
          <w:rFonts w:ascii="Times New Roman" w:hAnsi="Times New Roman" w:cs="Times New Roman"/>
          <w:sz w:val="24"/>
          <w:szCs w:val="24"/>
        </w:rPr>
        <w:t xml:space="preserve"> Designar os servidores abaixo para exercerem a função de equipe de apoio das licitações e contratações municipais derivadas da Lei Federal nº 14.133/2021: </w:t>
      </w:r>
    </w:p>
    <w:p w14:paraId="1ADCDC05" w14:textId="77777777" w:rsidR="00CF038E" w:rsidRPr="00CF038E" w:rsidRDefault="00CF038E" w:rsidP="00CF038E">
      <w:pPr>
        <w:spacing w:after="114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160A5" w14:textId="54FEF828" w:rsidR="00CF038E" w:rsidRPr="007C4C3B" w:rsidRDefault="004B7699" w:rsidP="00CF038E">
      <w:pPr>
        <w:numPr>
          <w:ilvl w:val="0"/>
          <w:numId w:val="1"/>
        </w:numPr>
        <w:spacing w:after="118" w:line="259" w:lineRule="auto"/>
        <w:ind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KATIA DA MOTA NASCIMENTO</w:t>
      </w:r>
      <w:r w:rsidR="00CF038E" w:rsidRPr="007C4C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8154F97" w14:textId="6FF7B61E" w:rsidR="00CF038E" w:rsidRPr="00CF038E" w:rsidRDefault="004B7699" w:rsidP="00CF038E">
      <w:pPr>
        <w:numPr>
          <w:ilvl w:val="0"/>
          <w:numId w:val="1"/>
        </w:numPr>
        <w:spacing w:after="118" w:line="259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EDMILSON PEREIRA COSTA</w:t>
      </w:r>
      <w:r w:rsidR="00AE1646">
        <w:rPr>
          <w:rFonts w:ascii="Times New Roman" w:eastAsia="Arial" w:hAnsi="Times New Roman" w:cs="Times New Roman"/>
          <w:b/>
          <w:sz w:val="24"/>
          <w:szCs w:val="24"/>
        </w:rPr>
        <w:t xml:space="preserve"> e </w:t>
      </w:r>
    </w:p>
    <w:p w14:paraId="249B2FCB" w14:textId="77777777" w:rsidR="00CF038E" w:rsidRPr="00CF038E" w:rsidRDefault="00CF038E" w:rsidP="00CF038E">
      <w:pPr>
        <w:numPr>
          <w:ilvl w:val="0"/>
          <w:numId w:val="1"/>
        </w:numPr>
        <w:spacing w:after="118" w:line="25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F038E">
        <w:rPr>
          <w:rFonts w:ascii="Times New Roman" w:hAnsi="Times New Roman" w:cs="Times New Roman"/>
          <w:b/>
          <w:bCs/>
          <w:sz w:val="24"/>
          <w:szCs w:val="24"/>
        </w:rPr>
        <w:t>ELIEL SOUSA DE OLIVEIRA</w:t>
      </w:r>
      <w:r w:rsidRPr="00CF03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553B6" w14:textId="77777777" w:rsidR="00CF038E" w:rsidRPr="00CF038E" w:rsidRDefault="00CF038E" w:rsidP="00CF038E">
      <w:pPr>
        <w:spacing w:after="112" w:line="259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5E96C92" w14:textId="77777777" w:rsidR="00CF038E" w:rsidRPr="00CF038E" w:rsidRDefault="00CF038E" w:rsidP="00CF038E">
      <w:pPr>
        <w:ind w:left="-15" w:firstLine="1149"/>
        <w:jc w:val="both"/>
        <w:rPr>
          <w:rFonts w:ascii="Times New Roman" w:hAnsi="Times New Roman" w:cs="Times New Roman"/>
          <w:sz w:val="24"/>
          <w:szCs w:val="24"/>
        </w:rPr>
      </w:pPr>
      <w:r w:rsidRPr="00CF038E">
        <w:rPr>
          <w:rFonts w:ascii="Times New Roman" w:hAnsi="Times New Roman" w:cs="Times New Roman"/>
          <w:b/>
          <w:bCs/>
          <w:sz w:val="24"/>
          <w:szCs w:val="24"/>
        </w:rPr>
        <w:t xml:space="preserve">Parágrafo único. </w:t>
      </w:r>
      <w:r w:rsidRPr="00CF038E">
        <w:rPr>
          <w:rFonts w:ascii="Times New Roman" w:hAnsi="Times New Roman" w:cs="Times New Roman"/>
          <w:sz w:val="24"/>
          <w:szCs w:val="24"/>
        </w:rPr>
        <w:t xml:space="preserve">Os servidores mencionados no caput deste artigo auxiliarão o Agente de Contratação e o Pregoeiro no desempenho de suas atribuições. </w:t>
      </w:r>
    </w:p>
    <w:p w14:paraId="26F6F5D5" w14:textId="77777777" w:rsidR="00CF038E" w:rsidRPr="00CF038E" w:rsidRDefault="00CF038E" w:rsidP="00CF038E">
      <w:pPr>
        <w:spacing w:after="113" w:line="259" w:lineRule="auto"/>
        <w:ind w:firstLine="1149"/>
        <w:jc w:val="both"/>
        <w:rPr>
          <w:rFonts w:ascii="Times New Roman" w:hAnsi="Times New Roman" w:cs="Times New Roman"/>
          <w:sz w:val="24"/>
          <w:szCs w:val="24"/>
        </w:rPr>
      </w:pPr>
      <w:r w:rsidRPr="00CF038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05B610" w14:textId="1F395460" w:rsidR="00CF038E" w:rsidRPr="00CF038E" w:rsidRDefault="00CF038E" w:rsidP="00CF038E">
      <w:pPr>
        <w:ind w:left="-15" w:firstLine="1149"/>
        <w:jc w:val="both"/>
        <w:rPr>
          <w:rFonts w:ascii="Times New Roman" w:hAnsi="Times New Roman" w:cs="Times New Roman"/>
          <w:sz w:val="24"/>
          <w:szCs w:val="24"/>
        </w:rPr>
      </w:pPr>
      <w:r w:rsidRPr="00CF038E">
        <w:rPr>
          <w:rFonts w:ascii="Times New Roman" w:hAnsi="Times New Roman" w:cs="Times New Roman"/>
          <w:b/>
          <w:sz w:val="24"/>
          <w:szCs w:val="24"/>
        </w:rPr>
        <w:lastRenderedPageBreak/>
        <w:t>Art. 3º</w:t>
      </w:r>
      <w:r w:rsidRPr="00CF038E">
        <w:rPr>
          <w:rFonts w:ascii="Times New Roman" w:hAnsi="Times New Roman" w:cs="Times New Roman"/>
          <w:sz w:val="24"/>
          <w:szCs w:val="24"/>
        </w:rPr>
        <w:t xml:space="preserve"> Integram o rol de atribuições do Agente de Contratação e do Pregoeiro, o disposto no Decreto Federal nº 11.246, de 27 de outubro de 2022, para a tomada de decisões, o acompanhamento do trâmite da licitação, o impulsionamento do procedimento licitatório e a execução de quaisquer outras atividades necessárias ao bom andamento do certame até a homologação e das contratações diretas, incluindo a solicitação de emissão de pareceres técnicos e jurídicos, para subsidiar as suas decisões. </w:t>
      </w:r>
    </w:p>
    <w:p w14:paraId="551F7C18" w14:textId="75669C85" w:rsidR="00CF038E" w:rsidRPr="00CF038E" w:rsidRDefault="00CF038E" w:rsidP="00CF038E">
      <w:pPr>
        <w:ind w:left="-15" w:firstLine="1149"/>
        <w:jc w:val="both"/>
        <w:rPr>
          <w:rFonts w:ascii="Times New Roman" w:hAnsi="Times New Roman" w:cs="Times New Roman"/>
          <w:sz w:val="24"/>
          <w:szCs w:val="24"/>
        </w:rPr>
      </w:pPr>
      <w:r w:rsidRPr="00CF038E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CF038E">
        <w:rPr>
          <w:rFonts w:ascii="Times New Roman" w:hAnsi="Times New Roman" w:cs="Times New Roman"/>
          <w:sz w:val="24"/>
          <w:szCs w:val="24"/>
        </w:rPr>
        <w:t xml:space="preserve"> O Agente de Contratação ou o Pregoeiro convocará os membros da equipe de apoio quando necessário e delegará as atribuições para o regular desenvolvimento das licitações e contratações municipais. </w:t>
      </w:r>
    </w:p>
    <w:p w14:paraId="7996C241" w14:textId="7C8F9C9D" w:rsidR="00CF038E" w:rsidRPr="00CF038E" w:rsidRDefault="00CF038E" w:rsidP="00CF038E">
      <w:pPr>
        <w:ind w:left="-15" w:firstLine="1149"/>
        <w:jc w:val="both"/>
        <w:rPr>
          <w:rFonts w:ascii="Times New Roman" w:hAnsi="Times New Roman" w:cs="Times New Roman"/>
          <w:sz w:val="24"/>
          <w:szCs w:val="24"/>
        </w:rPr>
      </w:pPr>
      <w:r w:rsidRPr="00CF038E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CF038E">
        <w:rPr>
          <w:rFonts w:ascii="Times New Roman" w:hAnsi="Times New Roman" w:cs="Times New Roman"/>
          <w:sz w:val="24"/>
          <w:szCs w:val="24"/>
        </w:rPr>
        <w:t xml:space="preserve"> O Agente de Contratação ou Pregoeiro poderá convocar servidores públicos efetivos, que possuam conhecimento técnico acerca do objeto da licitação, para auxiliarem em atos dos certames. </w:t>
      </w:r>
    </w:p>
    <w:p w14:paraId="27A73F4F" w14:textId="77777777" w:rsidR="00CF038E" w:rsidRPr="00CF038E" w:rsidRDefault="00CF038E" w:rsidP="00CF038E">
      <w:pPr>
        <w:spacing w:after="113" w:line="259" w:lineRule="auto"/>
        <w:ind w:firstLine="1149"/>
        <w:jc w:val="both"/>
        <w:rPr>
          <w:rFonts w:ascii="Times New Roman" w:hAnsi="Times New Roman" w:cs="Times New Roman"/>
          <w:sz w:val="24"/>
          <w:szCs w:val="24"/>
        </w:rPr>
      </w:pPr>
      <w:r w:rsidRPr="00CF038E">
        <w:rPr>
          <w:rFonts w:ascii="Times New Roman" w:hAnsi="Times New Roman" w:cs="Times New Roman"/>
          <w:b/>
          <w:sz w:val="24"/>
          <w:szCs w:val="24"/>
        </w:rPr>
        <w:t>Art. 4º</w:t>
      </w:r>
      <w:r w:rsidRPr="00CF038E">
        <w:rPr>
          <w:rFonts w:ascii="Times New Roman" w:hAnsi="Times New Roman" w:cs="Times New Roman"/>
          <w:sz w:val="24"/>
          <w:szCs w:val="24"/>
        </w:rPr>
        <w:t xml:space="preserve"> O presente Decreto entrará em vigor na data de sua publicação, retroagindo os efeitos a </w:t>
      </w:r>
      <w:r w:rsidRPr="004B7699">
        <w:rPr>
          <w:rFonts w:ascii="Times New Roman" w:hAnsi="Times New Roman" w:cs="Times New Roman"/>
          <w:b/>
          <w:bCs/>
          <w:sz w:val="24"/>
          <w:szCs w:val="24"/>
        </w:rPr>
        <w:t>08 de janeiro de 2024.</w:t>
      </w:r>
      <w:r w:rsidRPr="00CF03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3491BD" w14:textId="77777777" w:rsidR="00CF038E" w:rsidRPr="00CF038E" w:rsidRDefault="00CF038E" w:rsidP="00CF038E">
      <w:pPr>
        <w:spacing w:after="112" w:line="259" w:lineRule="auto"/>
        <w:ind w:firstLine="1149"/>
        <w:jc w:val="both"/>
        <w:rPr>
          <w:rFonts w:ascii="Times New Roman" w:hAnsi="Times New Roman" w:cs="Times New Roman"/>
          <w:sz w:val="24"/>
          <w:szCs w:val="24"/>
        </w:rPr>
      </w:pPr>
      <w:r w:rsidRPr="00CF038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4DD3C2" w14:textId="37E9AFBA" w:rsidR="00CF038E" w:rsidRPr="00CF038E" w:rsidRDefault="00CF038E" w:rsidP="00CF038E">
      <w:pPr>
        <w:spacing w:after="120" w:line="259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CF038E">
        <w:rPr>
          <w:rFonts w:ascii="Times New Roman" w:hAnsi="Times New Roman" w:cs="Times New Roman"/>
          <w:sz w:val="24"/>
          <w:szCs w:val="24"/>
        </w:rPr>
        <w:t>Publique-se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038E">
        <w:rPr>
          <w:rFonts w:ascii="Times New Roman" w:hAnsi="Times New Roman" w:cs="Times New Roman"/>
          <w:sz w:val="24"/>
          <w:szCs w:val="24"/>
        </w:rPr>
        <w:t>Registre-se e Cumpra-se</w:t>
      </w:r>
    </w:p>
    <w:p w14:paraId="7F172BD3" w14:textId="77777777" w:rsidR="00CF038E" w:rsidRDefault="00CF038E" w:rsidP="00CF038E">
      <w:pPr>
        <w:spacing w:after="120" w:line="259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</w:p>
    <w:p w14:paraId="39C7E9E9" w14:textId="3DED999B" w:rsidR="00CF038E" w:rsidRPr="00CF038E" w:rsidRDefault="00CF038E" w:rsidP="00CF038E">
      <w:pPr>
        <w:spacing w:after="120" w:line="259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CF038E">
        <w:rPr>
          <w:rFonts w:ascii="Times New Roman" w:hAnsi="Times New Roman" w:cs="Times New Roman"/>
          <w:sz w:val="24"/>
          <w:szCs w:val="24"/>
        </w:rPr>
        <w:t xml:space="preserve">São Geraldo do Araguaia/PA, </w:t>
      </w:r>
      <w:r w:rsidR="004B7699">
        <w:rPr>
          <w:rFonts w:ascii="Times New Roman" w:hAnsi="Times New Roman" w:cs="Times New Roman"/>
          <w:sz w:val="24"/>
          <w:szCs w:val="24"/>
        </w:rPr>
        <w:t>29</w:t>
      </w:r>
      <w:r w:rsidRPr="00CF038E">
        <w:rPr>
          <w:rFonts w:ascii="Times New Roman" w:hAnsi="Times New Roman" w:cs="Times New Roman"/>
          <w:sz w:val="24"/>
          <w:szCs w:val="24"/>
        </w:rPr>
        <w:t xml:space="preserve"> de fevereiro de 2024.</w:t>
      </w:r>
    </w:p>
    <w:p w14:paraId="456558D9" w14:textId="72CEBEAB" w:rsidR="00CF038E" w:rsidRPr="00CF038E" w:rsidRDefault="00CF038E" w:rsidP="00CF038E">
      <w:pPr>
        <w:spacing w:after="112" w:line="259" w:lineRule="auto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14:paraId="63958D03" w14:textId="200FF6C6" w:rsidR="00CF038E" w:rsidRPr="00CF038E" w:rsidRDefault="00CF038E" w:rsidP="00CF038E">
      <w:pPr>
        <w:spacing w:after="115" w:line="259" w:lineRule="auto"/>
        <w:ind w:firstLine="698"/>
        <w:jc w:val="center"/>
        <w:rPr>
          <w:rFonts w:ascii="Times New Roman" w:hAnsi="Times New Roman" w:cs="Times New Roman"/>
          <w:sz w:val="24"/>
          <w:szCs w:val="24"/>
        </w:rPr>
      </w:pPr>
    </w:p>
    <w:p w14:paraId="593723B9" w14:textId="4F0740B4" w:rsidR="00CF038E" w:rsidRPr="00CF038E" w:rsidRDefault="00CF038E" w:rsidP="00CF038E">
      <w:pPr>
        <w:spacing w:after="115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2542A" w14:textId="24810D81" w:rsidR="00CF038E" w:rsidRPr="00CF038E" w:rsidRDefault="00CF038E" w:rsidP="00CF038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BBA7F" w14:textId="77777777" w:rsidR="00F74D06" w:rsidRPr="00CF038E" w:rsidRDefault="00F74D06" w:rsidP="00BE7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491F9E" w14:textId="418CFE5A" w:rsidR="00037CE8" w:rsidRPr="00CF038E" w:rsidRDefault="00037CE8" w:rsidP="00BE73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38E">
        <w:rPr>
          <w:rFonts w:ascii="Times New Roman" w:hAnsi="Times New Roman" w:cs="Times New Roman"/>
          <w:b/>
          <w:sz w:val="24"/>
          <w:szCs w:val="24"/>
        </w:rPr>
        <w:t>JEFFERSON OLIVEIRA</w:t>
      </w:r>
      <w:r w:rsidRPr="00CF038E">
        <w:rPr>
          <w:rFonts w:ascii="Times New Roman" w:hAnsi="Times New Roman" w:cs="Times New Roman"/>
          <w:b/>
          <w:sz w:val="24"/>
          <w:szCs w:val="24"/>
        </w:rPr>
        <w:br/>
        <w:t>Prefeito Municipal</w:t>
      </w:r>
    </w:p>
    <w:p w14:paraId="6DC5CEC6" w14:textId="5A9EFC05" w:rsidR="00037CE8" w:rsidRPr="00CF038E" w:rsidRDefault="00697846" w:rsidP="00037CE8">
      <w:pPr>
        <w:jc w:val="both"/>
        <w:rPr>
          <w:rFonts w:ascii="Times New Roman" w:hAnsi="Times New Roman" w:cs="Times New Roman"/>
          <w:sz w:val="24"/>
          <w:szCs w:val="24"/>
        </w:rPr>
      </w:pPr>
      <w:r w:rsidRPr="00CF038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513C41B9" wp14:editId="46614585">
            <wp:simplePos x="0" y="0"/>
            <wp:positionH relativeFrom="margin">
              <wp:posOffset>1973580</wp:posOffset>
            </wp:positionH>
            <wp:positionV relativeFrom="bottomMargin">
              <wp:posOffset>-39370</wp:posOffset>
            </wp:positionV>
            <wp:extent cx="1205523" cy="8382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523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7CE8" w:rsidRPr="00CF038E" w:rsidSect="00EE2E90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C19C9" w14:textId="77777777" w:rsidR="00EE2E90" w:rsidRDefault="00EE2E90" w:rsidP="0086457E">
      <w:pPr>
        <w:spacing w:after="0" w:line="240" w:lineRule="auto"/>
      </w:pPr>
      <w:r>
        <w:separator/>
      </w:r>
    </w:p>
  </w:endnote>
  <w:endnote w:type="continuationSeparator" w:id="0">
    <w:p w14:paraId="0FFC465D" w14:textId="77777777" w:rsidR="00EE2E90" w:rsidRDefault="00EE2E90" w:rsidP="0086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BB05B" w14:textId="77777777" w:rsidR="00EE2E90" w:rsidRDefault="00EE2E90" w:rsidP="0086457E">
      <w:pPr>
        <w:spacing w:after="0" w:line="240" w:lineRule="auto"/>
      </w:pPr>
      <w:r>
        <w:separator/>
      </w:r>
    </w:p>
  </w:footnote>
  <w:footnote w:type="continuationSeparator" w:id="0">
    <w:p w14:paraId="143FF13E" w14:textId="77777777" w:rsidR="00EE2E90" w:rsidRDefault="00EE2E90" w:rsidP="0086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0022" w14:textId="77777777" w:rsidR="00266F18" w:rsidRDefault="00266F18" w:rsidP="00123C69">
    <w:pPr>
      <w:pStyle w:val="SemEspaamento"/>
      <w:ind w:left="284"/>
      <w:jc w:val="center"/>
      <w:rPr>
        <w:rFonts w:ascii="Arial Narrow" w:hAnsi="Arial Narrow"/>
        <w:b/>
        <w:szCs w:val="24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84B280B" wp14:editId="064C0F2F">
          <wp:simplePos x="0" y="0"/>
          <wp:positionH relativeFrom="page">
            <wp:posOffset>3543300</wp:posOffset>
          </wp:positionH>
          <wp:positionV relativeFrom="paragraph">
            <wp:posOffset>-294640</wp:posOffset>
          </wp:positionV>
          <wp:extent cx="657225" cy="747395"/>
          <wp:effectExtent l="0" t="0" r="952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75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47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2C0047" w14:textId="77777777" w:rsidR="00266F18" w:rsidRDefault="00266F18" w:rsidP="00123C69">
    <w:pPr>
      <w:pStyle w:val="SemEspaamento"/>
      <w:ind w:left="284"/>
      <w:jc w:val="center"/>
      <w:rPr>
        <w:rFonts w:ascii="Arial Narrow" w:hAnsi="Arial Narrow"/>
        <w:b/>
        <w:szCs w:val="24"/>
      </w:rPr>
    </w:pPr>
  </w:p>
  <w:p w14:paraId="0D137B2A" w14:textId="77777777" w:rsidR="00266F18" w:rsidRDefault="00266F18" w:rsidP="00123C69">
    <w:pPr>
      <w:pStyle w:val="SemEspaamento"/>
      <w:ind w:left="284"/>
      <w:jc w:val="center"/>
      <w:rPr>
        <w:rFonts w:ascii="Arial Narrow" w:hAnsi="Arial Narrow"/>
        <w:b/>
        <w:szCs w:val="24"/>
      </w:rPr>
    </w:pPr>
  </w:p>
  <w:p w14:paraId="3F68A5CB" w14:textId="77777777" w:rsidR="00266F18" w:rsidRDefault="00266F18" w:rsidP="00123C69">
    <w:pPr>
      <w:pStyle w:val="SemEspaamento"/>
      <w:ind w:left="284"/>
      <w:jc w:val="center"/>
      <w:rPr>
        <w:rFonts w:ascii="Arial Narrow" w:hAnsi="Arial Narrow"/>
        <w:b/>
        <w:szCs w:val="24"/>
      </w:rPr>
    </w:pPr>
    <w:r>
      <w:rPr>
        <w:rFonts w:ascii="Arial Narrow" w:hAnsi="Arial Narrow"/>
        <w:b/>
        <w:szCs w:val="24"/>
      </w:rPr>
      <w:t>ESTADO DO PARÁ</w:t>
    </w:r>
  </w:p>
  <w:p w14:paraId="2CAD24AE" w14:textId="7D2611B1" w:rsidR="00266F18" w:rsidRDefault="00266F18" w:rsidP="00123C69">
    <w:pPr>
      <w:pStyle w:val="SemEspaamento"/>
      <w:ind w:left="284"/>
      <w:jc w:val="center"/>
      <w:rPr>
        <w:rFonts w:ascii="Arial Narrow" w:hAnsi="Arial Narrow"/>
        <w:b/>
        <w:szCs w:val="24"/>
      </w:rPr>
    </w:pPr>
    <w:r>
      <w:rPr>
        <w:rFonts w:ascii="Arial Narrow" w:hAnsi="Arial Narrow"/>
        <w:b/>
        <w:szCs w:val="24"/>
      </w:rPr>
      <w:t xml:space="preserve">Prefeitura Municipal de São Geraldo do Araguaia  </w:t>
    </w:r>
  </w:p>
  <w:p w14:paraId="3881A7AA" w14:textId="24C82A8D" w:rsidR="00F74D06" w:rsidRDefault="00F74D06" w:rsidP="00123C69">
    <w:pPr>
      <w:pStyle w:val="SemEspaamento"/>
      <w:ind w:left="284"/>
      <w:jc w:val="center"/>
      <w:rPr>
        <w:rFonts w:ascii="Arial Narrow" w:hAnsi="Arial Narrow"/>
        <w:b/>
        <w:i/>
        <w:sz w:val="16"/>
        <w:szCs w:val="16"/>
      </w:rPr>
    </w:pPr>
    <w:r>
      <w:rPr>
        <w:rFonts w:ascii="Arial Narrow" w:hAnsi="Arial Narrow"/>
        <w:b/>
        <w:szCs w:val="24"/>
      </w:rPr>
      <w:t>CNPJ 10.249.241/0001-22</w:t>
    </w:r>
  </w:p>
  <w:p w14:paraId="0964E914" w14:textId="77777777" w:rsidR="00266F18" w:rsidRDefault="00266F18" w:rsidP="00123C6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01DC2"/>
    <w:multiLevelType w:val="hybridMultilevel"/>
    <w:tmpl w:val="820C689E"/>
    <w:lvl w:ilvl="0" w:tplc="E4A883F6">
      <w:start w:val="1"/>
      <w:numFmt w:val="lowerLetter"/>
      <w:lvlText w:val="%1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FC44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4CD4C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980A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E0E7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A410B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B02E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523A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EC7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9190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57E"/>
    <w:rsid w:val="00037CE8"/>
    <w:rsid w:val="00073481"/>
    <w:rsid w:val="00123C69"/>
    <w:rsid w:val="00134B45"/>
    <w:rsid w:val="001577D9"/>
    <w:rsid w:val="0017660D"/>
    <w:rsid w:val="001A04BC"/>
    <w:rsid w:val="001B3E38"/>
    <w:rsid w:val="001D5934"/>
    <w:rsid w:val="001D676A"/>
    <w:rsid w:val="002232D3"/>
    <w:rsid w:val="002322B4"/>
    <w:rsid w:val="00241269"/>
    <w:rsid w:val="00262687"/>
    <w:rsid w:val="00266F18"/>
    <w:rsid w:val="002C79B4"/>
    <w:rsid w:val="0032198B"/>
    <w:rsid w:val="00324F65"/>
    <w:rsid w:val="003A0DF9"/>
    <w:rsid w:val="003B23FE"/>
    <w:rsid w:val="004B7699"/>
    <w:rsid w:val="004F35F2"/>
    <w:rsid w:val="00524081"/>
    <w:rsid w:val="00526F56"/>
    <w:rsid w:val="00541EB6"/>
    <w:rsid w:val="005C327D"/>
    <w:rsid w:val="005D2CE8"/>
    <w:rsid w:val="00646B20"/>
    <w:rsid w:val="00697846"/>
    <w:rsid w:val="0072709B"/>
    <w:rsid w:val="007C4C3B"/>
    <w:rsid w:val="00825E53"/>
    <w:rsid w:val="00834B69"/>
    <w:rsid w:val="00842BEC"/>
    <w:rsid w:val="0086457E"/>
    <w:rsid w:val="008B3A48"/>
    <w:rsid w:val="008C3A81"/>
    <w:rsid w:val="008E5789"/>
    <w:rsid w:val="008F63DA"/>
    <w:rsid w:val="009055E1"/>
    <w:rsid w:val="00956356"/>
    <w:rsid w:val="00957794"/>
    <w:rsid w:val="009C21F2"/>
    <w:rsid w:val="009E53AD"/>
    <w:rsid w:val="009F1210"/>
    <w:rsid w:val="00A4364A"/>
    <w:rsid w:val="00A81245"/>
    <w:rsid w:val="00AE1646"/>
    <w:rsid w:val="00B130FF"/>
    <w:rsid w:val="00B3607D"/>
    <w:rsid w:val="00BA5B7A"/>
    <w:rsid w:val="00BE736C"/>
    <w:rsid w:val="00BF0CAA"/>
    <w:rsid w:val="00C41683"/>
    <w:rsid w:val="00C53B1F"/>
    <w:rsid w:val="00C94AB0"/>
    <w:rsid w:val="00CF038E"/>
    <w:rsid w:val="00DC197D"/>
    <w:rsid w:val="00DE46B3"/>
    <w:rsid w:val="00E35D21"/>
    <w:rsid w:val="00EB1B6A"/>
    <w:rsid w:val="00EE0D10"/>
    <w:rsid w:val="00EE2E90"/>
    <w:rsid w:val="00EF3CE5"/>
    <w:rsid w:val="00F064D6"/>
    <w:rsid w:val="00F555BA"/>
    <w:rsid w:val="00F74D06"/>
    <w:rsid w:val="00F94434"/>
    <w:rsid w:val="00FB3BD1"/>
    <w:rsid w:val="00FC5BAF"/>
    <w:rsid w:val="00FD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E3B2F"/>
  <w15:docId w15:val="{B956A784-A727-4A9D-81EB-A553FB12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4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457E"/>
  </w:style>
  <w:style w:type="paragraph" w:styleId="Rodap">
    <w:name w:val="footer"/>
    <w:basedOn w:val="Normal"/>
    <w:link w:val="RodapChar"/>
    <w:uiPriority w:val="99"/>
    <w:unhideWhenUsed/>
    <w:rsid w:val="00864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457E"/>
  </w:style>
  <w:style w:type="paragraph" w:styleId="Textodebalo">
    <w:name w:val="Balloon Text"/>
    <w:basedOn w:val="Normal"/>
    <w:link w:val="TextodebaloChar"/>
    <w:uiPriority w:val="99"/>
    <w:semiHidden/>
    <w:unhideWhenUsed/>
    <w:rsid w:val="008B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A48"/>
    <w:rPr>
      <w:rFonts w:ascii="Tahoma" w:hAnsi="Tahoma" w:cs="Tahoma"/>
      <w:sz w:val="16"/>
      <w:szCs w:val="16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23C69"/>
    <w:rPr>
      <w:rFonts w:ascii="Calibri" w:eastAsia="DejaVu Sans" w:hAnsi="Calibri" w:cs="Calibri"/>
    </w:rPr>
  </w:style>
  <w:style w:type="paragraph" w:styleId="SemEspaamento">
    <w:name w:val="No Spacing"/>
    <w:link w:val="SemEspaamentoChar"/>
    <w:uiPriority w:val="1"/>
    <w:qFormat/>
    <w:rsid w:val="00123C69"/>
    <w:pPr>
      <w:tabs>
        <w:tab w:val="left" w:pos="708"/>
      </w:tabs>
      <w:suppressAutoHyphens/>
      <w:spacing w:after="0" w:line="100" w:lineRule="atLeast"/>
    </w:pPr>
    <w:rPr>
      <w:rFonts w:ascii="Calibri" w:eastAsia="DejaVu Sans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0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MARCOS SALDANHA</dc:creator>
  <cp:lastModifiedBy>acer</cp:lastModifiedBy>
  <cp:revision>5</cp:revision>
  <cp:lastPrinted>2024-02-29T12:04:00Z</cp:lastPrinted>
  <dcterms:created xsi:type="dcterms:W3CDTF">2024-02-09T15:51:00Z</dcterms:created>
  <dcterms:modified xsi:type="dcterms:W3CDTF">2024-02-29T12:04:00Z</dcterms:modified>
</cp:coreProperties>
</file>