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C2E3B" w14:textId="77777777" w:rsidR="008D5690" w:rsidRPr="0000257A" w:rsidRDefault="008D5690" w:rsidP="00EF5EE0">
      <w:pPr>
        <w:widowControl w:val="0"/>
        <w:spacing w:after="240"/>
        <w:rPr>
          <w:rFonts w:ascii="Arial" w:hAnsi="Arial" w:cs="Arial"/>
          <w:b/>
          <w:sz w:val="24"/>
          <w:szCs w:val="24"/>
        </w:rPr>
      </w:pPr>
    </w:p>
    <w:p w14:paraId="56438CE8" w14:textId="49D06941" w:rsidR="00EF5EE0" w:rsidRPr="0000257A" w:rsidRDefault="00EF5EE0" w:rsidP="00EF5EE0">
      <w:pPr>
        <w:widowControl w:val="0"/>
        <w:spacing w:after="240"/>
        <w:rPr>
          <w:rFonts w:ascii="Arial" w:hAnsi="Arial" w:cs="Arial"/>
          <w:b/>
          <w:color w:val="FF0000"/>
          <w:sz w:val="24"/>
          <w:szCs w:val="24"/>
        </w:rPr>
      </w:pPr>
      <w:r w:rsidRPr="0000257A">
        <w:rPr>
          <w:rFonts w:ascii="Arial" w:hAnsi="Arial" w:cs="Arial"/>
          <w:b/>
          <w:sz w:val="24"/>
          <w:szCs w:val="24"/>
        </w:rPr>
        <w:t>DECRETO</w:t>
      </w:r>
      <w:r w:rsidR="008D5690" w:rsidRPr="0000257A">
        <w:rPr>
          <w:rFonts w:ascii="Arial" w:hAnsi="Arial" w:cs="Arial"/>
          <w:b/>
          <w:sz w:val="24"/>
          <w:szCs w:val="24"/>
        </w:rPr>
        <w:t xml:space="preserve"> </w:t>
      </w:r>
      <w:r w:rsidR="009E30A1" w:rsidRPr="0000257A">
        <w:rPr>
          <w:rFonts w:ascii="Arial" w:hAnsi="Arial" w:cs="Arial"/>
          <w:b/>
          <w:sz w:val="24"/>
          <w:szCs w:val="24"/>
        </w:rPr>
        <w:t>EXECUTIVO</w:t>
      </w:r>
      <w:r w:rsidRPr="0000257A">
        <w:rPr>
          <w:rFonts w:ascii="Arial" w:hAnsi="Arial" w:cs="Arial"/>
          <w:b/>
          <w:sz w:val="24"/>
          <w:szCs w:val="24"/>
        </w:rPr>
        <w:t xml:space="preserve"> Nº </w:t>
      </w:r>
      <w:r w:rsidR="005474E7">
        <w:rPr>
          <w:rFonts w:ascii="Arial" w:hAnsi="Arial" w:cs="Arial"/>
          <w:b/>
          <w:sz w:val="24"/>
          <w:szCs w:val="24"/>
        </w:rPr>
        <w:t>108</w:t>
      </w:r>
      <w:r w:rsidRPr="0000257A">
        <w:rPr>
          <w:rFonts w:ascii="Arial" w:hAnsi="Arial" w:cs="Arial"/>
          <w:b/>
          <w:sz w:val="24"/>
          <w:szCs w:val="24"/>
        </w:rPr>
        <w:t xml:space="preserve"> </w:t>
      </w:r>
      <w:r w:rsidR="008D5690" w:rsidRPr="0000257A">
        <w:rPr>
          <w:rFonts w:ascii="Arial" w:hAnsi="Arial" w:cs="Arial"/>
          <w:b/>
          <w:sz w:val="24"/>
          <w:szCs w:val="24"/>
        </w:rPr>
        <w:t>de</w:t>
      </w:r>
      <w:r w:rsidRPr="0000257A">
        <w:rPr>
          <w:rFonts w:ascii="Arial" w:hAnsi="Arial" w:cs="Arial"/>
          <w:b/>
          <w:sz w:val="24"/>
          <w:szCs w:val="24"/>
        </w:rPr>
        <w:t xml:space="preserve"> </w:t>
      </w:r>
      <w:r w:rsidR="005474E7">
        <w:rPr>
          <w:rFonts w:ascii="Arial" w:hAnsi="Arial" w:cs="Arial"/>
          <w:b/>
          <w:sz w:val="24"/>
          <w:szCs w:val="24"/>
        </w:rPr>
        <w:t>18</w:t>
      </w:r>
      <w:bookmarkStart w:id="0" w:name="_GoBack"/>
      <w:bookmarkEnd w:id="0"/>
      <w:r w:rsidRPr="0000257A">
        <w:rPr>
          <w:rFonts w:ascii="Arial" w:hAnsi="Arial" w:cs="Arial"/>
          <w:b/>
          <w:sz w:val="24"/>
          <w:szCs w:val="24"/>
        </w:rPr>
        <w:t xml:space="preserve"> </w:t>
      </w:r>
      <w:r w:rsidR="008D5690" w:rsidRPr="0000257A">
        <w:rPr>
          <w:rFonts w:ascii="Arial" w:hAnsi="Arial" w:cs="Arial"/>
          <w:b/>
          <w:sz w:val="24"/>
          <w:szCs w:val="24"/>
        </w:rPr>
        <w:t>de</w:t>
      </w:r>
      <w:r w:rsidRPr="0000257A">
        <w:rPr>
          <w:rFonts w:ascii="Arial" w:hAnsi="Arial" w:cs="Arial"/>
          <w:b/>
          <w:sz w:val="24"/>
          <w:szCs w:val="24"/>
        </w:rPr>
        <w:t xml:space="preserve"> </w:t>
      </w:r>
      <w:r w:rsidR="0000257A" w:rsidRPr="0000257A">
        <w:rPr>
          <w:rFonts w:ascii="Arial" w:hAnsi="Arial" w:cs="Arial"/>
          <w:b/>
          <w:sz w:val="24"/>
          <w:szCs w:val="24"/>
        </w:rPr>
        <w:t>novembro</w:t>
      </w:r>
      <w:r w:rsidRPr="0000257A">
        <w:rPr>
          <w:rFonts w:ascii="Arial" w:hAnsi="Arial" w:cs="Arial"/>
          <w:b/>
          <w:sz w:val="24"/>
          <w:szCs w:val="24"/>
        </w:rPr>
        <w:t xml:space="preserve"> </w:t>
      </w:r>
      <w:r w:rsidR="008D5690" w:rsidRPr="0000257A">
        <w:rPr>
          <w:rFonts w:ascii="Arial" w:hAnsi="Arial" w:cs="Arial"/>
          <w:b/>
          <w:sz w:val="24"/>
          <w:szCs w:val="24"/>
        </w:rPr>
        <w:t>de</w:t>
      </w:r>
      <w:r w:rsidRPr="0000257A">
        <w:rPr>
          <w:rFonts w:ascii="Arial" w:hAnsi="Arial" w:cs="Arial"/>
          <w:b/>
          <w:sz w:val="24"/>
          <w:szCs w:val="24"/>
        </w:rPr>
        <w:t xml:space="preserve"> </w:t>
      </w:r>
      <w:r w:rsidR="009E30A1" w:rsidRPr="0000257A">
        <w:rPr>
          <w:rFonts w:ascii="Arial" w:hAnsi="Arial" w:cs="Arial"/>
          <w:b/>
          <w:sz w:val="24"/>
          <w:szCs w:val="24"/>
        </w:rPr>
        <w:t>2024</w:t>
      </w:r>
      <w:r w:rsidRPr="0000257A">
        <w:rPr>
          <w:rFonts w:ascii="Arial" w:hAnsi="Arial" w:cs="Arial"/>
          <w:b/>
          <w:sz w:val="24"/>
          <w:szCs w:val="24"/>
        </w:rPr>
        <w:t>.</w:t>
      </w:r>
    </w:p>
    <w:p w14:paraId="1B75E60C" w14:textId="50F5C146" w:rsidR="00EF5EE0" w:rsidRPr="00D115BC" w:rsidRDefault="00EF5EE0" w:rsidP="00EF5EE0">
      <w:pPr>
        <w:widowControl w:val="0"/>
        <w:spacing w:after="240"/>
        <w:ind w:left="4536"/>
        <w:jc w:val="both"/>
        <w:rPr>
          <w:rFonts w:ascii="Arial" w:hAnsi="Arial" w:cs="Arial"/>
          <w:sz w:val="24"/>
          <w:szCs w:val="24"/>
        </w:rPr>
      </w:pPr>
      <w:r w:rsidRPr="00D115BC">
        <w:rPr>
          <w:rFonts w:ascii="Arial" w:hAnsi="Arial" w:cs="Arial"/>
          <w:sz w:val="24"/>
          <w:szCs w:val="24"/>
        </w:rPr>
        <w:t xml:space="preserve">Dispõe sobre a </w:t>
      </w:r>
      <w:r w:rsidR="00CC3A47" w:rsidRPr="00D115BC">
        <w:rPr>
          <w:rFonts w:ascii="Arial" w:hAnsi="Arial" w:cs="Arial"/>
          <w:sz w:val="24"/>
          <w:szCs w:val="24"/>
        </w:rPr>
        <w:t xml:space="preserve">regulamentação da </w:t>
      </w:r>
      <w:r w:rsidR="009E30A1" w:rsidRPr="00D115BC">
        <w:rPr>
          <w:rFonts w:ascii="Arial" w:hAnsi="Arial" w:cs="Arial"/>
          <w:sz w:val="24"/>
          <w:szCs w:val="24"/>
        </w:rPr>
        <w:t>Prefeitura</w:t>
      </w:r>
      <w:r w:rsidR="00CC3A47" w:rsidRPr="00D115BC">
        <w:rPr>
          <w:rFonts w:ascii="Arial" w:hAnsi="Arial" w:cs="Arial"/>
          <w:sz w:val="24"/>
          <w:szCs w:val="24"/>
        </w:rPr>
        <w:t xml:space="preserve"> Municipal de </w:t>
      </w:r>
      <w:r w:rsidR="009E30A1" w:rsidRPr="00D115BC">
        <w:rPr>
          <w:rFonts w:ascii="Arial" w:hAnsi="Arial" w:cs="Arial"/>
          <w:sz w:val="24"/>
          <w:szCs w:val="24"/>
        </w:rPr>
        <w:t>Selvíria</w:t>
      </w:r>
      <w:r w:rsidR="00CC3A47" w:rsidRPr="00D115BC">
        <w:rPr>
          <w:rFonts w:ascii="Arial" w:hAnsi="Arial" w:cs="Arial"/>
          <w:sz w:val="24"/>
          <w:szCs w:val="24"/>
        </w:rPr>
        <w:t xml:space="preserve"> MS, </w:t>
      </w:r>
      <w:r w:rsidR="0000257A" w:rsidRPr="00D115BC">
        <w:rPr>
          <w:rFonts w:ascii="Arial" w:hAnsi="Arial" w:cs="Arial"/>
          <w:sz w:val="24"/>
          <w:szCs w:val="24"/>
        </w:rPr>
        <w:t xml:space="preserve">licitação na modalidade concorrência na administração pública direta </w:t>
      </w:r>
      <w:r w:rsidR="00CC3A47" w:rsidRPr="00D115BC">
        <w:rPr>
          <w:rFonts w:ascii="Arial" w:hAnsi="Arial" w:cs="Arial"/>
          <w:sz w:val="24"/>
          <w:szCs w:val="24"/>
        </w:rPr>
        <w:t xml:space="preserve">a que se refere </w:t>
      </w:r>
      <w:r w:rsidR="00227A51" w:rsidRPr="00D115BC">
        <w:rPr>
          <w:rFonts w:ascii="Arial" w:hAnsi="Arial" w:cs="Arial"/>
          <w:sz w:val="24"/>
          <w:szCs w:val="24"/>
        </w:rPr>
        <w:t>à</w:t>
      </w:r>
      <w:r w:rsidR="00CC3A47" w:rsidRPr="00D115BC">
        <w:rPr>
          <w:rFonts w:ascii="Arial" w:hAnsi="Arial" w:cs="Arial"/>
          <w:sz w:val="24"/>
          <w:szCs w:val="24"/>
        </w:rPr>
        <w:t xml:space="preserve"> lei n 14.133/21</w:t>
      </w:r>
      <w:r w:rsidRPr="00D115BC">
        <w:rPr>
          <w:rFonts w:ascii="Arial" w:hAnsi="Arial" w:cs="Arial"/>
          <w:sz w:val="24"/>
          <w:szCs w:val="24"/>
        </w:rPr>
        <w:t xml:space="preserve"> e dá outras providências.</w:t>
      </w:r>
    </w:p>
    <w:p w14:paraId="15070871" w14:textId="77777777" w:rsidR="00EF5EE0" w:rsidRPr="0000257A" w:rsidRDefault="00EF5EE0" w:rsidP="00EF5EE0">
      <w:pPr>
        <w:widowControl w:val="0"/>
        <w:spacing w:after="240"/>
        <w:ind w:left="4536"/>
        <w:jc w:val="both"/>
        <w:rPr>
          <w:rFonts w:ascii="Arial" w:hAnsi="Arial" w:cs="Arial"/>
          <w:b/>
          <w:bCs/>
          <w:sz w:val="24"/>
          <w:szCs w:val="24"/>
        </w:rPr>
      </w:pPr>
    </w:p>
    <w:p w14:paraId="49DBA5BA" w14:textId="3F2B95C7" w:rsidR="00EF5EE0" w:rsidRPr="0000257A" w:rsidRDefault="00EF5EE0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b/>
          <w:sz w:val="24"/>
          <w:szCs w:val="24"/>
        </w:rPr>
        <w:t xml:space="preserve">O </w:t>
      </w:r>
      <w:r w:rsidR="009E30A1" w:rsidRPr="0000257A">
        <w:rPr>
          <w:rFonts w:ascii="Arial" w:hAnsi="Arial" w:cs="Arial"/>
          <w:b/>
          <w:sz w:val="24"/>
          <w:szCs w:val="24"/>
        </w:rPr>
        <w:t>PREFEITO</w:t>
      </w:r>
      <w:r w:rsidRPr="0000257A">
        <w:rPr>
          <w:rFonts w:ascii="Arial" w:hAnsi="Arial" w:cs="Arial"/>
          <w:b/>
          <w:sz w:val="24"/>
          <w:szCs w:val="24"/>
        </w:rPr>
        <w:t xml:space="preserve"> </w:t>
      </w:r>
      <w:r w:rsidR="00FE533E" w:rsidRPr="0000257A">
        <w:rPr>
          <w:rFonts w:ascii="Arial" w:hAnsi="Arial" w:cs="Arial"/>
          <w:b/>
          <w:sz w:val="24"/>
          <w:szCs w:val="24"/>
        </w:rPr>
        <w:t xml:space="preserve">DA </w:t>
      </w:r>
      <w:r w:rsidR="009E30A1" w:rsidRPr="0000257A">
        <w:rPr>
          <w:rFonts w:ascii="Arial" w:hAnsi="Arial" w:cs="Arial"/>
          <w:b/>
          <w:sz w:val="24"/>
          <w:szCs w:val="24"/>
        </w:rPr>
        <w:t>PREFEITURA</w:t>
      </w:r>
      <w:r w:rsidR="00FE533E" w:rsidRPr="0000257A">
        <w:rPr>
          <w:rFonts w:ascii="Arial" w:hAnsi="Arial" w:cs="Arial"/>
          <w:b/>
          <w:sz w:val="24"/>
          <w:szCs w:val="24"/>
        </w:rPr>
        <w:t xml:space="preserve"> </w:t>
      </w:r>
      <w:r w:rsidRPr="0000257A">
        <w:rPr>
          <w:rFonts w:ascii="Arial" w:hAnsi="Arial" w:cs="Arial"/>
          <w:b/>
          <w:sz w:val="24"/>
          <w:szCs w:val="24"/>
        </w:rPr>
        <w:t xml:space="preserve">MUNICIPAL DE </w:t>
      </w:r>
      <w:r w:rsidR="009E30A1" w:rsidRPr="0000257A">
        <w:rPr>
          <w:rFonts w:ascii="Arial" w:hAnsi="Arial" w:cs="Arial"/>
          <w:b/>
          <w:sz w:val="24"/>
          <w:szCs w:val="24"/>
        </w:rPr>
        <w:t>SELVIRIA</w:t>
      </w:r>
      <w:r w:rsidRPr="0000257A">
        <w:rPr>
          <w:rFonts w:ascii="Arial" w:hAnsi="Arial" w:cs="Arial"/>
          <w:b/>
          <w:sz w:val="24"/>
          <w:szCs w:val="24"/>
        </w:rPr>
        <w:t xml:space="preserve">, </w:t>
      </w:r>
      <w:r w:rsidR="00CB678F">
        <w:rPr>
          <w:rFonts w:ascii="Arial" w:hAnsi="Arial" w:cs="Arial"/>
          <w:b/>
          <w:sz w:val="24"/>
          <w:szCs w:val="24"/>
        </w:rPr>
        <w:t>MUNICÍPIO</w:t>
      </w:r>
      <w:r w:rsidRPr="0000257A">
        <w:rPr>
          <w:rFonts w:ascii="Arial" w:hAnsi="Arial" w:cs="Arial"/>
          <w:b/>
          <w:sz w:val="24"/>
          <w:szCs w:val="24"/>
        </w:rPr>
        <w:t xml:space="preserve"> DO MATO GROSSO DO SUL</w:t>
      </w:r>
      <w:r w:rsidRPr="0000257A">
        <w:rPr>
          <w:rFonts w:ascii="Arial" w:hAnsi="Arial" w:cs="Arial"/>
          <w:sz w:val="24"/>
          <w:szCs w:val="24"/>
        </w:rPr>
        <w:t xml:space="preserve">, no uso de suas atribuições que lhe confere </w:t>
      </w:r>
      <w:r w:rsidR="00393E09" w:rsidRPr="0000257A">
        <w:rPr>
          <w:rFonts w:ascii="Arial" w:hAnsi="Arial" w:cs="Arial"/>
          <w:sz w:val="24"/>
          <w:szCs w:val="24"/>
        </w:rPr>
        <w:t>a Lei Orgânica do Município;</w:t>
      </w:r>
    </w:p>
    <w:p w14:paraId="0A719FC6" w14:textId="61BE5EA3" w:rsidR="00EF5EE0" w:rsidRPr="0000257A" w:rsidRDefault="00EF5EE0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b/>
          <w:bCs/>
          <w:sz w:val="24"/>
          <w:szCs w:val="24"/>
        </w:rPr>
        <w:t>CONSIDERANDO</w:t>
      </w:r>
      <w:r w:rsidRPr="0000257A">
        <w:rPr>
          <w:rFonts w:ascii="Arial" w:hAnsi="Arial" w:cs="Arial"/>
          <w:sz w:val="24"/>
          <w:szCs w:val="24"/>
        </w:rPr>
        <w:t xml:space="preserve"> a publicação da Nova Lei de Licitações (NLL), que estabelece normas gerais de licitações e contratos no âmbito da Administração Pública;</w:t>
      </w:r>
    </w:p>
    <w:p w14:paraId="63BE1ADB" w14:textId="2A0AE741" w:rsidR="00EF5EE0" w:rsidRPr="0000257A" w:rsidRDefault="00EF5EE0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b/>
          <w:bCs/>
          <w:sz w:val="24"/>
          <w:szCs w:val="24"/>
        </w:rPr>
        <w:t>CONSIDERANDO</w:t>
      </w:r>
      <w:r w:rsidRPr="0000257A">
        <w:rPr>
          <w:rFonts w:ascii="Arial" w:hAnsi="Arial" w:cs="Arial"/>
          <w:sz w:val="24"/>
          <w:szCs w:val="24"/>
        </w:rPr>
        <w:t xml:space="preserve"> as ações de governança que devem ser implantadas previamente à migração definitiva para o novo regime</w:t>
      </w:r>
      <w:r w:rsidR="00393E09" w:rsidRPr="0000257A">
        <w:rPr>
          <w:rFonts w:ascii="Arial" w:hAnsi="Arial" w:cs="Arial"/>
          <w:sz w:val="24"/>
          <w:szCs w:val="24"/>
        </w:rPr>
        <w:t xml:space="preserve"> e que </w:t>
      </w:r>
      <w:r w:rsidRPr="0000257A">
        <w:rPr>
          <w:rFonts w:ascii="Arial" w:hAnsi="Arial" w:cs="Arial"/>
          <w:sz w:val="24"/>
          <w:szCs w:val="24"/>
        </w:rPr>
        <w:t>nesse período a Administração deve aplicar a Lei 14.133/21</w:t>
      </w:r>
      <w:r w:rsidR="00393E09" w:rsidRPr="0000257A">
        <w:rPr>
          <w:rFonts w:ascii="Arial" w:hAnsi="Arial" w:cs="Arial"/>
          <w:sz w:val="24"/>
          <w:szCs w:val="24"/>
        </w:rPr>
        <w:t xml:space="preserve"> de forma intercalada;</w:t>
      </w:r>
    </w:p>
    <w:p w14:paraId="668ABFE7" w14:textId="77777777" w:rsidR="00EF5EE0" w:rsidRPr="0000257A" w:rsidRDefault="00EF5EE0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b/>
          <w:bCs/>
          <w:sz w:val="24"/>
          <w:szCs w:val="24"/>
        </w:rPr>
        <w:t>CONSIDERANDO</w:t>
      </w:r>
      <w:r w:rsidRPr="0000257A">
        <w:rPr>
          <w:rFonts w:ascii="Arial" w:hAnsi="Arial" w:cs="Arial"/>
          <w:sz w:val="24"/>
          <w:szCs w:val="24"/>
        </w:rPr>
        <w:t xml:space="preserve"> a obrigação da alta administração exercer a governança das contratações, por meio da implementação de processos e estruturas, especialmente de gestão de riscos e controles internos, devendo ainda direcionar a gestão das contratações de forma a promover um ambiente íntegro e confiável;</w:t>
      </w:r>
    </w:p>
    <w:p w14:paraId="7F09FC56" w14:textId="77777777" w:rsidR="00EF5EE0" w:rsidRPr="0000257A" w:rsidRDefault="00EF5EE0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b/>
          <w:bCs/>
          <w:sz w:val="24"/>
          <w:szCs w:val="24"/>
        </w:rPr>
        <w:t>CONSIDERANDO</w:t>
      </w:r>
      <w:r w:rsidRPr="0000257A">
        <w:rPr>
          <w:rFonts w:ascii="Arial" w:hAnsi="Arial" w:cs="Arial"/>
          <w:sz w:val="24"/>
          <w:szCs w:val="24"/>
        </w:rPr>
        <w:t xml:space="preserve"> que a alta administração, conforme art. 169, I, da Lei Federal nº 14.133/21, representa a primeira linha de defesa no gerenciamento de riscos, devendo ser a primeira a se engajar e patrocinar (</w:t>
      </w:r>
      <w:r w:rsidRPr="0000257A">
        <w:rPr>
          <w:rFonts w:ascii="Arial" w:hAnsi="Arial" w:cs="Arial"/>
          <w:i/>
          <w:iCs/>
          <w:sz w:val="24"/>
          <w:szCs w:val="24"/>
        </w:rPr>
        <w:t>tom from the top</w:t>
      </w:r>
      <w:r w:rsidRPr="0000257A">
        <w:rPr>
          <w:rFonts w:ascii="Arial" w:hAnsi="Arial" w:cs="Arial"/>
          <w:sz w:val="24"/>
          <w:szCs w:val="24"/>
        </w:rPr>
        <w:t xml:space="preserve"> na linguagem do </w:t>
      </w:r>
      <w:r w:rsidRPr="0000257A">
        <w:rPr>
          <w:rFonts w:ascii="Arial" w:hAnsi="Arial" w:cs="Arial"/>
          <w:i/>
          <w:iCs/>
          <w:sz w:val="24"/>
          <w:szCs w:val="24"/>
        </w:rPr>
        <w:t>compliance</w:t>
      </w:r>
      <w:r w:rsidRPr="0000257A">
        <w:rPr>
          <w:rFonts w:ascii="Arial" w:hAnsi="Arial" w:cs="Arial"/>
          <w:sz w:val="24"/>
          <w:szCs w:val="24"/>
        </w:rPr>
        <w:t>) a cultura da gestão de riscos;</w:t>
      </w:r>
    </w:p>
    <w:p w14:paraId="6208B1CE" w14:textId="05C63F44" w:rsidR="00EF5EE0" w:rsidRPr="0000257A" w:rsidRDefault="00EF5EE0" w:rsidP="00EF5EE0">
      <w:pPr>
        <w:widowControl w:val="0"/>
        <w:spacing w:after="240"/>
        <w:ind w:firstLine="1134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b/>
          <w:sz w:val="24"/>
          <w:szCs w:val="24"/>
        </w:rPr>
        <w:t>DECRETA</w:t>
      </w:r>
      <w:r w:rsidRPr="0000257A">
        <w:rPr>
          <w:rFonts w:ascii="Arial" w:hAnsi="Arial" w:cs="Arial"/>
          <w:sz w:val="24"/>
          <w:szCs w:val="24"/>
        </w:rPr>
        <w:t>:</w:t>
      </w:r>
    </w:p>
    <w:p w14:paraId="3635DEC8" w14:textId="26187D53" w:rsidR="0000257A" w:rsidRPr="00D115BC" w:rsidRDefault="0000257A" w:rsidP="00D115B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115BC">
        <w:rPr>
          <w:rFonts w:ascii="Arial" w:hAnsi="Arial" w:cs="Arial"/>
          <w:b/>
          <w:bCs/>
          <w:sz w:val="24"/>
          <w:szCs w:val="24"/>
        </w:rPr>
        <w:t>Objeto e âmbito de aplicação</w:t>
      </w:r>
    </w:p>
    <w:p w14:paraId="4814BF76" w14:textId="5022086F" w:rsidR="0000257A" w:rsidRP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1º Fica aprovado por este Decreto o regulamento da modalidade de licitação concorrência, aplicável à administração pública direta</w:t>
      </w:r>
      <w:r w:rsidR="00004A23">
        <w:rPr>
          <w:rFonts w:ascii="Arial" w:hAnsi="Arial" w:cs="Arial"/>
          <w:sz w:val="24"/>
          <w:szCs w:val="24"/>
        </w:rPr>
        <w:t xml:space="preserve"> e</w:t>
      </w:r>
      <w:r w:rsidRPr="0000257A">
        <w:rPr>
          <w:rFonts w:ascii="Arial" w:hAnsi="Arial" w:cs="Arial"/>
          <w:sz w:val="24"/>
          <w:szCs w:val="24"/>
        </w:rPr>
        <w:t xml:space="preserve"> fundacional do município de Selvíria MS. </w:t>
      </w:r>
    </w:p>
    <w:p w14:paraId="43AAA366" w14:textId="4B8E8AA9" w:rsidR="0000257A" w:rsidRP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§ 1º As licitações de que trata este Decreto serão realizadas preferencialmente na forma eletrônica, admitida excepcionalmente a utilização da forma presencial, desde que seja motivada e autorizada previamente pelo órgão central de compras e contratos</w:t>
      </w:r>
      <w:r w:rsidR="00D115BC">
        <w:rPr>
          <w:rFonts w:ascii="Arial" w:hAnsi="Arial" w:cs="Arial"/>
          <w:sz w:val="24"/>
          <w:szCs w:val="24"/>
        </w:rPr>
        <w:t xml:space="preserve">, fundamentada pelo art. 176 da Lei </w:t>
      </w:r>
      <w:r w:rsidR="00D115BC">
        <w:rPr>
          <w:rFonts w:ascii="Arial" w:hAnsi="Arial" w:cs="Arial"/>
          <w:sz w:val="24"/>
          <w:szCs w:val="24"/>
        </w:rPr>
        <w:lastRenderedPageBreak/>
        <w:t>14.133/2021 – municípios menores de 20 mil habitantes</w:t>
      </w:r>
      <w:r w:rsidRPr="0000257A">
        <w:rPr>
          <w:rFonts w:ascii="Arial" w:hAnsi="Arial" w:cs="Arial"/>
          <w:sz w:val="24"/>
          <w:szCs w:val="24"/>
        </w:rPr>
        <w:t xml:space="preserve">; </w:t>
      </w:r>
    </w:p>
    <w:p w14:paraId="64EC5D72" w14:textId="77777777" w:rsidR="0000257A" w:rsidRP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Nas licitações realizadas com recursos provenientes de transferências voluntárias da União, serão observadas as regras vigentes para o respectivo procedimento no âmbito federal, exceto nos casos em que a lei, a regulamentação específica ou o termo de transferência dispuser de forma diversa. </w:t>
      </w:r>
    </w:p>
    <w:p w14:paraId="7C833171" w14:textId="479BA13A" w:rsidR="0000257A" w:rsidRP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§ 3º Os entes não integrantes da administração pública estadual direta, autárquica e fundacional poderão adotar, no que couber, as disposições deste Decreto.</w:t>
      </w:r>
    </w:p>
    <w:p w14:paraId="14680B0C" w14:textId="366A4652" w:rsidR="0000257A" w:rsidRPr="00D115BC" w:rsidRDefault="0000257A" w:rsidP="00D115B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115BC">
        <w:rPr>
          <w:rFonts w:ascii="Arial" w:hAnsi="Arial" w:cs="Arial"/>
          <w:b/>
          <w:bCs/>
          <w:sz w:val="24"/>
          <w:szCs w:val="24"/>
        </w:rPr>
        <w:t>Cabimento da concorrência</w:t>
      </w:r>
    </w:p>
    <w:p w14:paraId="21DB40C0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2º A modalidade concorrência será utilizada nas licitações para a contratação: </w:t>
      </w:r>
    </w:p>
    <w:p w14:paraId="5910C33C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de bens e serviços especiais; </w:t>
      </w:r>
    </w:p>
    <w:p w14:paraId="7D465C0D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de obras e serviços comuns e especiais de engenharia; </w:t>
      </w:r>
    </w:p>
    <w:p w14:paraId="1BD0E389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de serviços técnicos especializados de natureza predominantemente intelectual; </w:t>
      </w:r>
    </w:p>
    <w:p w14:paraId="505E8E3D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para aquisição de imóveis, quando não forem aplicáveis as hipóteses de inexigibilidade previstas no inciso V do art. 74 da Lei federal nº 14.133 (Lei de Licitações e Contratos Administrativos), de 1º de abril de 2021, ou quando não ocorrer a permuta de que trata a alínea “c” do inciso I do art. 76 da mesma lei; e </w:t>
      </w:r>
    </w:p>
    <w:p w14:paraId="1307DC33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para a concessão de serviço público nos termos do art. 2º da Lei federal nº 8.987, de 13 de fevereiro de 1995, e para a celebração de parceria público– privada, como dispõe o art. 10 da Lei federal nº 11.079, de 30 de dezembro de 2004. </w:t>
      </w:r>
    </w:p>
    <w:p w14:paraId="7DDE6F24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Quando o estudo técnico preliminar demonstrar que os serviços relacionados ao desenvolvimento de soluções específicas de natureza intelectual, científica e técnica podem ser caracterizados como comuns, nos termos do inciso XIII do art. 6º da Lei nº 14.133, de 2021, o objeto será licitado pelo critério de julgamento por menor preço ou maior desconto. </w:t>
      </w:r>
    </w:p>
    <w:p w14:paraId="5818D78B" w14:textId="595AA180" w:rsidR="0000257A" w:rsidRPr="00DC293D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C293D">
        <w:rPr>
          <w:rFonts w:ascii="Arial" w:hAnsi="Arial" w:cs="Arial"/>
          <w:b/>
          <w:bCs/>
          <w:sz w:val="24"/>
          <w:szCs w:val="24"/>
        </w:rPr>
        <w:t>Utilização do sistema eletrônico</w:t>
      </w:r>
    </w:p>
    <w:p w14:paraId="648D7592" w14:textId="179B1309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3º A concorrência será realizada em sessão pública no sistema oficial de gestão de contratações do </w:t>
      </w:r>
      <w:r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, desde a etapa preparatória até o encerramento da execução contratual. </w:t>
      </w:r>
    </w:p>
    <w:p w14:paraId="50776342" w14:textId="279F99C3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órgão ou a entidade que promover a licitação terá o apoio </w:t>
      </w:r>
      <w:r w:rsidRPr="0000257A">
        <w:rPr>
          <w:rFonts w:ascii="Arial" w:hAnsi="Arial" w:cs="Arial"/>
          <w:sz w:val="24"/>
          <w:szCs w:val="24"/>
        </w:rPr>
        <w:lastRenderedPageBreak/>
        <w:t>técnico</w:t>
      </w:r>
      <w:r>
        <w:rPr>
          <w:rFonts w:ascii="Arial" w:hAnsi="Arial" w:cs="Arial"/>
          <w:sz w:val="24"/>
          <w:szCs w:val="24"/>
        </w:rPr>
        <w:t xml:space="preserve"> </w:t>
      </w:r>
      <w:r w:rsidRPr="0000257A">
        <w:rPr>
          <w:rFonts w:ascii="Arial" w:hAnsi="Arial" w:cs="Arial"/>
          <w:sz w:val="24"/>
          <w:szCs w:val="24"/>
        </w:rPr>
        <w:t xml:space="preserve">operacional do órgão central de compras da secretaria de </w:t>
      </w:r>
      <w:r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com competência para a centralização dos procedimentos de contratação e para a gestão do sistema mencionado no caput deste artigo. </w:t>
      </w:r>
    </w:p>
    <w:p w14:paraId="72E489F3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 instrução do processo no sistema de contratação será espelhada no Sistema Eletrônico ou em outro que vier a substituí-lo, desse modo os atos e os documentos dos arquivos e dos registros digitais serão válidos para todos os efeitos legais. </w:t>
      </w:r>
    </w:p>
    <w:p w14:paraId="0061F256" w14:textId="448D1DDF" w:rsidR="0000257A" w:rsidRPr="00DC293D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C293D">
        <w:rPr>
          <w:rFonts w:ascii="Arial" w:hAnsi="Arial" w:cs="Arial"/>
          <w:b/>
          <w:bCs/>
          <w:sz w:val="24"/>
          <w:szCs w:val="24"/>
        </w:rPr>
        <w:t>Do registro cadastral do licitante</w:t>
      </w:r>
    </w:p>
    <w:p w14:paraId="433557F4" w14:textId="779EE891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4º O licitante deverá ser previamente cadastrado no sistema oficial de cadastro de fornecedores do </w:t>
      </w:r>
      <w:r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>, com o status de "cadastro provisório" ou "cadastro homologado", conforme regulamento específico</w:t>
      </w:r>
      <w:r w:rsidR="00DC293D">
        <w:rPr>
          <w:rFonts w:ascii="Arial" w:hAnsi="Arial" w:cs="Arial"/>
          <w:sz w:val="24"/>
          <w:szCs w:val="24"/>
        </w:rPr>
        <w:t xml:space="preserve"> em caso de licitações presenciais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69BC0ADA" w14:textId="05B9C7DF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acesso ao sistema ocorrerá com o uso de chave de identificação e de senha pessoal e intransferível. </w:t>
      </w:r>
    </w:p>
    <w:p w14:paraId="628BDE9A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Caso o melhor classificado no procedimento de contratação não possua cadastro homologado ou o possua com pendências, o pregoeiro responsável deverá encaminhar a documentação do licitante para cadastro, via sistema, antes da homologação do certame. </w:t>
      </w:r>
    </w:p>
    <w:p w14:paraId="37BAD939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Na hipótese prevista no § 2º deste artigo, o licitante enviará a documentação necessária, via sistema, no prazo estabelecido no art. 79 deste Decreto, para a devida homologação, conforme a lista de documentos para o cadastro estabelecida em regulamento específico. </w:t>
      </w:r>
    </w:p>
    <w:p w14:paraId="39666482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Caberá ao licitante comprovar que na data de início da fase de lances a empresa possuía as condições exigidas para a habilitação e para o cadastro de fornecedor. </w:t>
      </w:r>
    </w:p>
    <w:p w14:paraId="7C2AAC9E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5º O agente de contratação ou a comissão de contratação, quando ela substituir o agente, somente procederá ao julgamento da habilitação do fornecedor que estiver com o cadastro devidamente homologado e sem pendências no sistema oficial de cadastro de fornecedores do </w:t>
      </w:r>
      <w:r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048886AD" w14:textId="0C2D2F99" w:rsidR="0000257A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Das microempresas e empresas de pequeno porte</w:t>
      </w:r>
    </w:p>
    <w:p w14:paraId="3EEADFE9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5º Farão jus ao tratamento diferenciado as microempresas e as empresas de pequeno porte que, no ano calendário de realização da licitação, ainda não tenham contratos com a administração pública cujos valores somados extrapolem a receita bruta máxima admitida para o seu enquadramento, com o dever de o órgão ou a entidade exigir declaração de observância desse limite. </w:t>
      </w:r>
    </w:p>
    <w:p w14:paraId="6A398683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Caso haja restrição na comprovação da regularidade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fiscal e trabalhista das microempresas e das empresas de pequeno porte, será assegurado o prazo de 5 (cinco) dias úteis, prorrogáveis por igual período, da data em que o licitante for notificado da diligência para a regularização da documentação, o pagamento ou o parcelamento do débito e a emissão de certidões negativas ou positivas com efeito de negativas. </w:t>
      </w:r>
    </w:p>
    <w:p w14:paraId="5D4E16F9" w14:textId="3BEA4142" w:rsidR="0000257A" w:rsidRPr="00DC293D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C293D">
        <w:rPr>
          <w:rFonts w:ascii="Arial" w:hAnsi="Arial" w:cs="Arial"/>
          <w:b/>
          <w:bCs/>
          <w:sz w:val="24"/>
          <w:szCs w:val="24"/>
        </w:rPr>
        <w:t>Declarações e vedações</w:t>
      </w:r>
    </w:p>
    <w:p w14:paraId="4605C4A3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6º Ao participar da concorrência, o licitante deverá declarar, em campo próprio do sistema, que: </w:t>
      </w:r>
    </w:p>
    <w:p w14:paraId="78029DE5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está ciente e concorda com as condições presentes no edital de licitação e que a proposta apresentada compreende a integralidade dos custos para o atendimento aos direitos trabalhistas vigentes na data de sua entrega em definitivo e cumpre plenamente os requisitos de habilitação definidos no instrumento convocatório; </w:t>
      </w:r>
    </w:p>
    <w:p w14:paraId="48FB8C76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não emprega menor de 18 (dezoito) anos em trabalho noturno, perigoso ou insalubre e não emprega menor de 16 (dezesseis) anos, salvo na condição de aprendiz, a partir dos 14 (quatorze) anos, conforme o inciso XXXIII do art. 7º da Constituição federal; </w:t>
      </w:r>
    </w:p>
    <w:p w14:paraId="73DF35D9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não possui colaboradores na execução de trabalho degradante ou forçado, por observar os incisos III e IV do art. 1º e o inciso III do art. 5º da Constituição federal; </w:t>
      </w:r>
    </w:p>
    <w:p w14:paraId="099AB155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cumpre as exigências normativas de reserva de cargos para pessoa com deficiência e para reabilitado da Previdência Social; </w:t>
      </w:r>
    </w:p>
    <w:p w14:paraId="0A33A58D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não possui fato impeditivo para licitar ou contratar com a administração pública ou vedação para participar de licitação; </w:t>
      </w:r>
    </w:p>
    <w:p w14:paraId="39B49C4C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 – está enquadrado na condição de microempresa ou empresa de pequeno porte, nos termos da Lei Complementar federal nº 123, de 14 de dezembro de 2006, quando for o caso; e </w:t>
      </w:r>
    </w:p>
    <w:p w14:paraId="1D936BB2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VII – se responsabiliza pelas transações que efetuar no sistema e assume como firmes e verdadeiras suas propostas e lances, inclusive os atos praticados por seu representante, com a exclusão da responsabilidade do provedor do sistema, do órgão ou da entidade que promover a licitação por danos ocasionados pelo uso indevido da senha, ainda que seja por terceiros. </w:t>
      </w:r>
    </w:p>
    <w:p w14:paraId="12E6D5A1" w14:textId="3C9E3CE8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falsidade das declarações de que trata este artigo sujeitará o licitante às sanções mencionadas no Capítulo XIV deste Decreto. </w:t>
      </w:r>
    </w:p>
    <w:p w14:paraId="37D371EB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Aplicam-se às licitações de que trata este Decreto as vedações estabelecidas no art. 14 da Lei nº 14.133, de 2021. </w:t>
      </w:r>
    </w:p>
    <w:p w14:paraId="5BF215C1" w14:textId="539CD5B8" w:rsidR="0000257A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lastRenderedPageBreak/>
        <w:t>CAPÍTULO II DOS CRITÉRIOS DE JULGAMENTO</w:t>
      </w:r>
    </w:p>
    <w:p w14:paraId="44405884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Critérios de julgamento da concorrência Art. 7º A concorrência poderá adotar os seguintes critérios de julgamento, observado o disposto nos arts. 33 a 39 da Lei nº 14.133, de 2021: </w:t>
      </w:r>
    </w:p>
    <w:p w14:paraId="0EB6436B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menor preço; </w:t>
      </w:r>
    </w:p>
    <w:p w14:paraId="5511EBD4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melhor técnica ou conteúdo artístico; </w:t>
      </w:r>
    </w:p>
    <w:p w14:paraId="731466F4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técnica e preço; </w:t>
      </w:r>
    </w:p>
    <w:p w14:paraId="58BE9A39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maior retorno econômico; ou </w:t>
      </w:r>
    </w:p>
    <w:p w14:paraId="69DE8D1E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maior desconto. </w:t>
      </w:r>
    </w:p>
    <w:p w14:paraId="25250848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Os serviços técnicos especializados de natureza predominantemente intelectual deverão ser julgados preferencialmente pelo critério de técnica e preço, de acordo com o inciso I do § 1º do art. 36 da Lei 14.133, de 2021. </w:t>
      </w:r>
    </w:p>
    <w:p w14:paraId="54FA5075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Os serviços técnicos especializados de natureza predominantemente intelectual previstos nas alíneas “a”, “d” e “h” do inciso XVIII do caput do art. 6º da Lei nº 14.133, de 2021, cujo valor estimado da contratação seja superior ao previsto no § 2º do art. 37 da mesma lei, deverão ser julgados pelo critério de melhor técnica ou de técnica e preço. </w:t>
      </w:r>
    </w:p>
    <w:p w14:paraId="2D4DF881" w14:textId="42BFD926" w:rsidR="0000257A" w:rsidRP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 xml:space="preserve">Critérios de julgamento por menor preço ou maior desconto </w:t>
      </w:r>
    </w:p>
    <w:p w14:paraId="12E4743B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8º Na concorrência, poderá ser adotado como critério de julgamento o menor preço ou o maior desconto, considerado o menor dispêndio para a administração e atendidos os parâmetros mínimos de qualidade definidos no edital e nos seus anexos, especificamente no termo de referência que o integra. </w:t>
      </w:r>
    </w:p>
    <w:p w14:paraId="3316E910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julgamento por maior desconto terá como referência o preço global fixado no edital de licitação, que servirá de referência para a incidência dos descontos ofertados e será estendido aos eventuais termos aditivos, como dispõe o § 2º do art. 34 da Lei nº 14.133, de 2021. </w:t>
      </w:r>
    </w:p>
    <w:p w14:paraId="4BCED379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valor de referência para a aplicação de descontos poderá ser definido com orçamento estimativo baseado nos parâmetros do art. 23 da Lei nº 14.133, de 2021, ou com a adoção de tabela oficial ou tabela de mercado. </w:t>
      </w:r>
    </w:p>
    <w:p w14:paraId="362D5B07" w14:textId="24D64982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O critério de julgamento por menor preço ou maior desconto por lote poderá ser adotado quando for demonstrada a inviabilidade de se promover a adjudicação por item e ficar evidenciada sua vantagem técnica e econômica, e nesse caso o critério de aceitabilidade de preços unitários máximos deverá ser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indicado no edital. </w:t>
      </w:r>
      <w:r w:rsidR="000A19C1">
        <w:rPr>
          <w:rFonts w:ascii="Arial" w:hAnsi="Arial" w:cs="Arial"/>
          <w:sz w:val="24"/>
          <w:szCs w:val="24"/>
        </w:rPr>
        <w:t xml:space="preserve"> </w:t>
      </w:r>
    </w:p>
    <w:p w14:paraId="0F709ED6" w14:textId="0509E0B5" w:rsidR="0000257A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Critério de julgamento por técnica e preço</w:t>
      </w:r>
    </w:p>
    <w:p w14:paraId="47AB5DDE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9º O critério de julgamento por técnica e preço será escolhido quando o estudo técnico preliminar demonstrar que a avaliação e a ponderação da qualidade técnica das propostas que superarem os requisitos mínimos estabelecidos no edital forem relevantes aos fins pretendidos pela administração. </w:t>
      </w:r>
    </w:p>
    <w:p w14:paraId="7E2AC7DB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10. O critério de julgamento por técnica e preço poderá ser utilizado nas concorrências para contratação de: </w:t>
      </w:r>
    </w:p>
    <w:p w14:paraId="65E03061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serviços técnicos especializados de natureza predominantemente intelectual, caso em que deve ser preferencialmente empregado, como: </w:t>
      </w:r>
    </w:p>
    <w:p w14:paraId="553E9708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a) estudos técnicos, planejamentos, projetos básicos e projetos executivos; </w:t>
      </w:r>
    </w:p>
    <w:p w14:paraId="53072C69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b) pareceres, perícias e avaliações em geral; </w:t>
      </w:r>
    </w:p>
    <w:p w14:paraId="02C1E2DF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c) assessorias e consultorias técnicas e auditorias financeiras e tributárias; </w:t>
      </w:r>
    </w:p>
    <w:p w14:paraId="3CAE6483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d) fiscalização, supervisão e gerenciamento de obras e serviços; </w:t>
      </w:r>
    </w:p>
    <w:p w14:paraId="47265511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e) patrocínio ou defesa de causas judiciais e administrativas; </w:t>
      </w:r>
    </w:p>
    <w:p w14:paraId="4D69B8B6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f) treinamento e aperfeiçoamento de pessoal; </w:t>
      </w:r>
    </w:p>
    <w:p w14:paraId="0B017AA0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g) restauração de obras de arte e de bens de valor histórico; e </w:t>
      </w:r>
    </w:p>
    <w:p w14:paraId="2D116995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h) controles qualitativo e tecnológico, análises, testes e ensaios de campo e laboratoriais, instrumentação e monitoramento de parâmetros específicos de obras e do meio ambiente e demais serviços de engenharia que se enquadrem na definição deste inciso; </w:t>
      </w:r>
    </w:p>
    <w:p w14:paraId="3F48BA46" w14:textId="3F0366FF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serviços majoritariamente dependentes de tecnologia sofisticada e de domínio restrito, conforme for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por autoridades técnicas de reconhecida qualificação; </w:t>
      </w:r>
    </w:p>
    <w:p w14:paraId="0E9D6820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bens e serviços especiais de tecnologia da informação e comunicação; </w:t>
      </w:r>
    </w:p>
    <w:p w14:paraId="5014C895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obras e serviços especiais de engenharia; e </w:t>
      </w:r>
    </w:p>
    <w:p w14:paraId="22B67FB0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objetos que admitam soluções específicas e alternativas e variações de execução, com repercussões significativas e concretamente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mensuráveis sobre sua qualidade, produtividade, rendimento e durabilidade, quando essas soluções e variações puderem ser adotadas à livre escolha dos licitantes, conforme critérios objetivamente definidos no edital de licitação. </w:t>
      </w:r>
      <w:r w:rsidR="000A19C1">
        <w:rPr>
          <w:rFonts w:ascii="Arial" w:hAnsi="Arial" w:cs="Arial"/>
          <w:sz w:val="24"/>
          <w:szCs w:val="24"/>
        </w:rPr>
        <w:t xml:space="preserve">  </w:t>
      </w:r>
    </w:p>
    <w:p w14:paraId="21B144F9" w14:textId="4E4D59EE" w:rsidR="0000257A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Parâmetros de julgamento por técnica e preço</w:t>
      </w:r>
    </w:p>
    <w:p w14:paraId="7977CEC0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11. O critério de julgamento por técnica e preço considerará a maior pontuação obtida a partir da ponderação das notas atribuídas aos aspectos de técnica e de preço da proposta, segundo fatores objetivos previstos em anexo do edital de licitação. </w:t>
      </w:r>
    </w:p>
    <w:p w14:paraId="2F474276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No julgamento por técnica e preço, deverão ser avaliadas e ponderadas as propostas técnicas e, em seguida, as propostas de preço apresentadas pelos licitantes, na proporção máxima de 70% (setenta por cento) de valoração para a proposta técnica. </w:t>
      </w:r>
    </w:p>
    <w:p w14:paraId="725EF67D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Deverão ser definidos os procedimentos para a ponderação e a valoração da proposta de técnica e de preços, observado o disposto nos §§ 3º e 4º do art. 88 da Lei nº 14.133, de 2021. </w:t>
      </w:r>
    </w:p>
    <w:p w14:paraId="1C38DD9E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12. O anexo que trata de critérios de julgamento por técnica e preço deve conter, no mínimo: </w:t>
      </w:r>
    </w:p>
    <w:p w14:paraId="659BDAB9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distribuição em quesitos da pontuação de técnica e de preço a ser atribuída a cada proposta, com a graduação das notas que serão conferidas a cada item; </w:t>
      </w:r>
    </w:p>
    <w:p w14:paraId="013DD1DD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procedimentos para a ponderação e a valoração das propostas técnicas; </w:t>
      </w:r>
    </w:p>
    <w:p w14:paraId="54B0A4BE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procedimentos para a ponderação e a valoração das propostas de preço; </w:t>
      </w:r>
    </w:p>
    <w:p w14:paraId="62129C12" w14:textId="77777777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orientações sobre o formato em que as propostas técnicas e de preço deverão ser apresentadas pelos licitantes; e </w:t>
      </w:r>
    </w:p>
    <w:p w14:paraId="2B169847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direito de realização de vistoria prévia, nos termos dos §§ 2º a 4º do art. 63 da Lei nº 14.133, de 2021, na hipótese de a avaliação prévia do local de intervenção ser imprescindível à elaboração da proposta de técnica. </w:t>
      </w:r>
    </w:p>
    <w:p w14:paraId="652B7B0A" w14:textId="087FD4E2" w:rsid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Os elementos qualitativos da proposta técnica devem ser definidos objetivamente, com a demonstração do interesse público e a promoção da competitividade, observada a vedação do inciso I do art. 9º da Lei nº 14.133, de 2021. </w:t>
      </w:r>
    </w:p>
    <w:p w14:paraId="3A5918BC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13. A valoração da proposta técnica será verificada por banca de julgamento, como estabelecem o art. 27 e a Seção II do Capítulo VIII deste Decreto, e terá sua atribuição definida por: </w:t>
      </w:r>
    </w:p>
    <w:p w14:paraId="2F33F161" w14:textId="5D5A6C15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I – notas de desempenho em contratações anteriores, aferidas nos documentos comprobatórios de que tratam os §§ 3º e 4º do art. 88 da Lei nº 14.133, de 2021, e no sistema oficial de cadastro de fornecedores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, conforme regulamento específico; </w:t>
      </w:r>
    </w:p>
    <w:p w14:paraId="0D24A66D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pontuação da capacitação técnico– profissional, se for o caso, vinculada à participação direta e pessoal dos profissionais indicados na proposta, admitida a substituição deles por profissionais de experiência equivalente ou superior, desde que isso seja aprovado pela administração, de acordo com o § 6º do art. 67 da Lei nº 14.133, de 2021; </w:t>
      </w:r>
    </w:p>
    <w:p w14:paraId="000C7125" w14:textId="223BCA2C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verificação da capacitação e da experiência do licitante, comprovadas por apresentação de </w:t>
      </w:r>
      <w:r w:rsidR="000A19C1">
        <w:rPr>
          <w:rFonts w:ascii="Arial" w:hAnsi="Arial" w:cs="Arial"/>
          <w:sz w:val="24"/>
          <w:szCs w:val="24"/>
        </w:rPr>
        <w:t>atestados</w:t>
      </w:r>
      <w:r w:rsidRPr="0000257A">
        <w:rPr>
          <w:rFonts w:ascii="Arial" w:hAnsi="Arial" w:cs="Arial"/>
          <w:sz w:val="24"/>
          <w:szCs w:val="24"/>
        </w:rPr>
        <w:t xml:space="preserve"> de obras, produtos ou serviços previamente realizados; e </w:t>
      </w:r>
    </w:p>
    <w:p w14:paraId="2E4D470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atribuição de notas aos quesitos de natureza qualitativa, de acordo com as orientações e os limites definidos em edital, além da consideração: </w:t>
      </w:r>
    </w:p>
    <w:p w14:paraId="36418E2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a) da demonstração de conhecimento do objeto; </w:t>
      </w:r>
    </w:p>
    <w:p w14:paraId="4673B904" w14:textId="608DAD63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b) da metodologia e do programa de trabalho; </w:t>
      </w:r>
    </w:p>
    <w:p w14:paraId="0C7B3555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c) da qualificação das equipes técnicas; e </w:t>
      </w:r>
    </w:p>
    <w:p w14:paraId="7E826AD9" w14:textId="6AC7C270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d) da relação dos produtos que serão entregues. </w:t>
      </w:r>
    </w:p>
    <w:p w14:paraId="713B9C26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nota da proposta técnica do licitante será formada pela soma das notas de cada um dos parâmetros técnicos adotados no certame, nos termos do caput deste artigo. </w:t>
      </w:r>
    </w:p>
    <w:p w14:paraId="0371592B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 obtenção de pontuação técnica devido à capacitação técnico-profissional exigirá que a execução do respectivo contrato tenha participação direta e pessoal do profissional correspondente. </w:t>
      </w:r>
    </w:p>
    <w:p w14:paraId="6E45C132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14. A valoração da proposta de preço será verificada automaticamente pelo sistema com o parâmetro matemático NP = 100 x (MP/PL), em que: </w:t>
      </w:r>
    </w:p>
    <w:p w14:paraId="0757476D" w14:textId="3A5BC949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NP corresponde à nota da proposta de preço do licitante; </w:t>
      </w:r>
    </w:p>
    <w:p w14:paraId="0C631ADA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MP corresponde ao menor valor global proposto entre os licitantes classificados; e </w:t>
      </w:r>
    </w:p>
    <w:p w14:paraId="25377867" w14:textId="0511868A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PL corresponde ao valor global proposto pelo licitante classificado. </w:t>
      </w:r>
    </w:p>
    <w:p w14:paraId="5B38D412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15. O procedimento de ponderação entre as propostas técnica e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de preço será realizado com o parâmetro matemático NF = ∑ (FVT x NT) + (FVP x NP), em que: </w:t>
      </w:r>
    </w:p>
    <w:p w14:paraId="4B975951" w14:textId="5C12E06E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NF corresponde à nota final do licitante; </w:t>
      </w:r>
    </w:p>
    <w:p w14:paraId="79CD2E2D" w14:textId="4F7160B2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FVT corresponde ao fator de valoração para a proposta de técnica; </w:t>
      </w:r>
    </w:p>
    <w:p w14:paraId="78097B31" w14:textId="1EC800A3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NT corresponde à nota da proposta técnica do licitante; </w:t>
      </w:r>
    </w:p>
    <w:p w14:paraId="1444EB17" w14:textId="32FB917F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FVP corresponde ao fator de valoração para a proposta de preço; e </w:t>
      </w:r>
    </w:p>
    <w:p w14:paraId="38BA172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ANP corresponde à nota da proposta de preço do licitante. </w:t>
      </w:r>
    </w:p>
    <w:p w14:paraId="7FA5BFA8" w14:textId="14B68286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Poderá ser utilizado parâmetro matemático diferente do estabelecido no caput deste artigo, desde que seja demonstrado no estudo técnico preliminar que o novo parâmetro é mais vantajoso para a ponderação e a valoração das propostas técnicas e de preço. </w:t>
      </w:r>
    </w:p>
    <w:p w14:paraId="00C805F6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Ao configurar a licitação no sistema, a equipe de planejamento da contratação poderá informar nova fórmula nos termos do § 1º deste artigo, desde que seja observado o art. 12 deste Decreto e conste do anexo referente aos critérios de julgamento no edital de licitação. </w:t>
      </w:r>
    </w:p>
    <w:p w14:paraId="345397AB" w14:textId="14996811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Critério de julgamento por melhor técnica ou conteúdo artístico</w:t>
      </w:r>
    </w:p>
    <w:p w14:paraId="1FF9B8AD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16. O julgamento por melhor técnica ou conteúdo artístico poderá ser adotado quando o estudo técnico preliminar demonstrar que a avaliação da qualidade técnica das propostas é imprescindível ao alcance dos fins pretendidos pela administração, e essa forma de julgamento será aplicada nas contratações de: </w:t>
      </w:r>
    </w:p>
    <w:p w14:paraId="7537E966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bens e serviços especiais; </w:t>
      </w:r>
    </w:p>
    <w:p w14:paraId="4A5B36F9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anteprojetos ou projetos para obras e serviços especiais de engenharia; e </w:t>
      </w:r>
    </w:p>
    <w:p w14:paraId="70E65ED5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anteprojetos e projetos, incluídos os arquitetônicos e os urbanísticos, além de trabalhos de natureza técnica, científica ou artística. </w:t>
      </w:r>
    </w:p>
    <w:p w14:paraId="7B74C2B9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Observado o disposto no § 2º do art. 37 da Lei nº 14.133, de 2021, o critério de julgamento por melhor técnica poderá ser utilizado nas licitações para a contratação dos serviços técnicos especializados de natureza predominantemente intelectual que estejam relacionados a: </w:t>
      </w:r>
    </w:p>
    <w:p w14:paraId="63C87A6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estudos técnicos, planejamentos, projetos básicos e projetos executivos; </w:t>
      </w:r>
    </w:p>
    <w:p w14:paraId="62ECCBE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II – fiscalização, supervisão e gerenciamento de obras e serviços; e </w:t>
      </w:r>
    </w:p>
    <w:p w14:paraId="25706C3D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controles de qualidade e tecnológico, análises, testes e ensaios de campo e laboratoriais, instrumentação e monitoramento de parâmetros específicos de obras e do meio ambiente e demais serviços de engenharia que se enquadrarem na definição deste parágrafo. </w:t>
      </w:r>
    </w:p>
    <w:p w14:paraId="297AC05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julgamento por melhor técnica ou conteúdo artístico considerará exclusivamente as propostas técnicas ou artísticas apresentadas pelos licitantes. </w:t>
      </w:r>
    </w:p>
    <w:p w14:paraId="27786E81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O edital disciplinará o modo de apresentação da proposta técnica ou artística, também a data, o horário e o local do certame, caso não haja a possibilidade de a proposta ser apresentada eletronicamente. </w:t>
      </w:r>
    </w:p>
    <w:p w14:paraId="33A213E3" w14:textId="28D91F7C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A valoração da proposta técnica ou artística será definida nos termos do art. 13 deste Decreto e será avaliada por banca de julgamento, conforme o Decreto </w:t>
      </w:r>
      <w:r w:rsidR="000A19C1">
        <w:rPr>
          <w:rFonts w:ascii="Arial" w:hAnsi="Arial" w:cs="Arial"/>
          <w:sz w:val="24"/>
          <w:szCs w:val="24"/>
        </w:rPr>
        <w:t>municipal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1E390F6D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5º O edital deverá definir o prêmio ou a remuneração que será atribuído ao licitante que obtiver maior nota ou pontuação na avaliação de sua proposta técnica ou artística. </w:t>
      </w:r>
    </w:p>
    <w:p w14:paraId="4B3C2278" w14:textId="0E11837F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Parâmetros de julgamento por melhor técnica ou conteúdo artístico</w:t>
      </w:r>
    </w:p>
    <w:p w14:paraId="60A0EB9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17. O anexo de critérios de julgamento por melhor técnica ou conteúdo artístico deve conter, no mínimo: </w:t>
      </w:r>
    </w:p>
    <w:p w14:paraId="3145CAEF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procedimentos para a ponderação e a valoração da proposta técnica ou artística; </w:t>
      </w:r>
    </w:p>
    <w:p w14:paraId="2BFB4BC2" w14:textId="62960B8B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orientações sobre o formato da apresentação da proposta técnica ou artística pelos licitantes; </w:t>
      </w:r>
    </w:p>
    <w:p w14:paraId="1E518636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direito de realização de vistoria prévia, como dispõem os §§ 2º a 4º do art. 63 da Lei nº 14.133, de 2021, na hipótese de a avaliação prévia do local de intervenção ser imprescindível à elaboração da proposta de técnica; e </w:t>
      </w:r>
    </w:p>
    <w:p w14:paraId="31B6EAD8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vedação de atualização financeira ou reajuste sobre o valor da remuneração. </w:t>
      </w:r>
    </w:p>
    <w:p w14:paraId="02E0BAAB" w14:textId="58939B3A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Os elementos qualitativos da proposta técnica devem ser definidos objetivamente, com a demonstração do interesse público e a promoção da competitividade, observada a vedação do inciso I do art. 9º da Lei nº 14.133, de 2021. </w:t>
      </w:r>
    </w:p>
    <w:p w14:paraId="339F840C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18. A valoração da proposta técnica será verificada por banca de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julgamento na forma do art. 13 deste Decreto. </w:t>
      </w:r>
      <w:r w:rsidR="000A19C1">
        <w:rPr>
          <w:rFonts w:ascii="Arial" w:hAnsi="Arial" w:cs="Arial"/>
          <w:sz w:val="24"/>
          <w:szCs w:val="24"/>
        </w:rPr>
        <w:t xml:space="preserve"> </w:t>
      </w:r>
    </w:p>
    <w:p w14:paraId="172952A9" w14:textId="099988BE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Critério de julgamento por maior retorno econômico</w:t>
      </w:r>
    </w:p>
    <w:p w14:paraId="0239175B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19. O julgamento por maior retorno econômico será utilizado exclusivamente para a celebração de contrato de eficiência, considerará a maior economia para a administração e deverá fixar a remuneração em percentual que incidirá proporcionalmente sobre a economia efetivamente obtida na execução do contrato, conforme o art. 39 da Lei nº 14.133, de 2021. </w:t>
      </w:r>
      <w:r w:rsidR="000A19C1">
        <w:rPr>
          <w:rFonts w:ascii="Arial" w:hAnsi="Arial" w:cs="Arial"/>
          <w:sz w:val="24"/>
          <w:szCs w:val="24"/>
        </w:rPr>
        <w:t xml:space="preserve"> </w:t>
      </w:r>
    </w:p>
    <w:p w14:paraId="7CCC33F5" w14:textId="515C3417" w:rsidR="00CB678F" w:rsidRPr="00DC293D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C293D">
        <w:rPr>
          <w:rFonts w:ascii="Arial" w:hAnsi="Arial" w:cs="Arial"/>
          <w:b/>
          <w:bCs/>
          <w:sz w:val="24"/>
          <w:szCs w:val="24"/>
        </w:rPr>
        <w:t>Parâmetros de julgamento por maior retorno econômico</w:t>
      </w:r>
    </w:p>
    <w:p w14:paraId="2A3D728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20. O anexo de critérios de julgamento por maior retorno econômico deve conter, no mínimo:</w:t>
      </w:r>
    </w:p>
    <w:p w14:paraId="4955C7CF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I – os parâmetros objetivos de mensuração da economia gerada com a execução do contrato, que servirá de base de cálculo para a remuneração devida ao contratado; </w:t>
      </w:r>
    </w:p>
    <w:p w14:paraId="5C76C929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o limite máximo do déficit da economia efetivamente obtida em relação à economia contratada, sobre a qual haverá apuração de responsabilidade e possibilidade de sanção ao particular; </w:t>
      </w:r>
    </w:p>
    <w:p w14:paraId="0640CB6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o nível mínimo de economia que se pretende gerar; e </w:t>
      </w:r>
    </w:p>
    <w:p w14:paraId="556B5D4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o direito de realização de vistoria prévia, conforme os §§ 2º a 4º do art. 63 da Lei nº 14.133, de 2021, na hipótese de a avaliação prévia do local de intervenção ser imprescindível à confecção da proposta de trabalho. </w:t>
      </w:r>
    </w:p>
    <w:p w14:paraId="264A90DF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Os parâmetros objetivos de mensuração de que trata o inciso I deste artigo se adequarão ao comportamento sazonal da despesa corrente que se pretende minimizar com a medição mensal. </w:t>
      </w:r>
    </w:p>
    <w:p w14:paraId="63881C8B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§ 2º As mensurações em prazo diverso ao disposto no § 1º deste artigo são excepcionais e deverão ser justificadas nos autos correspondentes.</w:t>
      </w:r>
    </w:p>
    <w:p w14:paraId="7C916876" w14:textId="6A6724E4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CAPÍTULO III DO PROCEDIMENTO DA CONCORRÊNCIA Fases da concorrência</w:t>
      </w:r>
    </w:p>
    <w:p w14:paraId="44BFACAA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21. A concorrência segue o rito procedimental comum indicado no art. 17 da Lei nº 14.133, de 2021, com obediência às fases assim ordenadas: </w:t>
      </w:r>
    </w:p>
    <w:p w14:paraId="772705E9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elaboração dos documentos da etapa preparatória; </w:t>
      </w:r>
    </w:p>
    <w:p w14:paraId="2BB732D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divulgação do edital de licitação; </w:t>
      </w:r>
    </w:p>
    <w:p w14:paraId="6C5E970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apresentação de propostas; </w:t>
      </w:r>
    </w:p>
    <w:p w14:paraId="104031C4" w14:textId="09C1D6EA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IV – disputa por lances, quando for o caso; </w:t>
      </w:r>
    </w:p>
    <w:p w14:paraId="003FE24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julgamento das propostas; </w:t>
      </w:r>
    </w:p>
    <w:p w14:paraId="63DC17D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 – habilitação; </w:t>
      </w:r>
    </w:p>
    <w:p w14:paraId="65A33D09" w14:textId="42697C8D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VII – recurso; e </w:t>
      </w:r>
    </w:p>
    <w:p w14:paraId="41598FF2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VIII – homologação. </w:t>
      </w:r>
    </w:p>
    <w:p w14:paraId="72FF7367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Na licitação pelo critério de julgamento por técnica e preço, a fase referida no inciso III do caput deste artigo incluirá a apresentação das propostas técnica e de preço. </w:t>
      </w:r>
      <w:r w:rsidR="000A19C1">
        <w:rPr>
          <w:rFonts w:ascii="Arial" w:hAnsi="Arial" w:cs="Arial"/>
          <w:sz w:val="24"/>
          <w:szCs w:val="24"/>
        </w:rPr>
        <w:t xml:space="preserve"> </w:t>
      </w:r>
    </w:p>
    <w:p w14:paraId="6489F56A" w14:textId="4CFB3DF6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Inversão de fases</w:t>
      </w:r>
    </w:p>
    <w:p w14:paraId="4F84DB6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22. Mediante ato motivado, também com a explicitação dos benefícios decorrentes e a previsão expressa no edital de licitação, a fase de habilitação indicada no inciso VI do art. 21 deste Decreto poderá anteceder as fases apontadas nos incisos IV e V do mesmo artigo, observados os seguintes requisitos: </w:t>
      </w:r>
    </w:p>
    <w:p w14:paraId="1739C83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os licitantes apresentarão simultaneamente os documentos de habilitação e a proposta no prazo estabelecido no art. 42 deste Decreto; </w:t>
      </w:r>
    </w:p>
    <w:p w14:paraId="1B0441C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serão verificados os documentos de habilitação de todos os licitantes, observado o disposto no § 3º do art. 85 deste Decreto; </w:t>
      </w:r>
    </w:p>
    <w:p w14:paraId="249FFAD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durante a sessão pública, o agente de contratação ou a comissão de contratação, quando ela substituir o agente, deverá informar o prazo para a verificação dos documentos de habilitação a que se refere o inciso I deste artigo, observado o disposto no art. 57 deste Decreto; </w:t>
      </w:r>
    </w:p>
    <w:p w14:paraId="3315048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serão abertas as propostas e iniciada a fase de lances, se for o caso, somente dos licitantes habilitados; e </w:t>
      </w:r>
    </w:p>
    <w:p w14:paraId="79320832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a fase recursal será única e a intenção de recorrer deverá ser manifestada nos termos do art. 93 deste Decreto, em data e horário informados previamente durante a sessão pública. </w:t>
      </w:r>
    </w:p>
    <w:p w14:paraId="0A51AE6B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Eventual adiamento do prazo a que se referem os incisos III e V do caput deste artigo deve ser comunicado tempestivamente no sistema, para não cercear o direito de recorrer. </w:t>
      </w:r>
    </w:p>
    <w:p w14:paraId="700D48E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 aplicação excepcional da possibilidade de inversão das fases de habilitação e julgamento das propostas fica condicionada à indicação circunstanciada da expectativa dos ganhos de eficiência e vantajosidade, notadamente quando: </w:t>
      </w:r>
    </w:p>
    <w:p w14:paraId="7C2DEB6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I – forem estabelecidos para o julgamento das propostas procedimentos de análise e exigências que tornem essa fase mais morosa, evidenciado o ganho de celeridade e segurança decorrente da antecipação da habilitação; </w:t>
      </w:r>
    </w:p>
    <w:p w14:paraId="56FE250D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em razão dos certames anteriores, for plausível a conclusão de que a realização da fase de lances apenas entre os(as) licitantes que já tenham demonstrado o atendimento às exigências de habilitação representaria uma disputa mais qualificada, com ofertas presumidamente exequíveis; e </w:t>
      </w:r>
    </w:p>
    <w:p w14:paraId="35676EEF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o objeto da licitação for de alta complexidade ou capaz de gerar riscos substanciais à administração, detectados na análise de riscos da etapa preparatória. </w:t>
      </w:r>
    </w:p>
    <w:p w14:paraId="50FE3BDE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Competem à área técnica a apreciação dos motivos e a deliberação acerca da admissibilidade da inversão de fases de que trata este artigo. </w:t>
      </w:r>
    </w:p>
    <w:p w14:paraId="2E4A1098" w14:textId="444BA278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Elaboração dos documentos da etapa preparatória</w:t>
      </w:r>
    </w:p>
    <w:p w14:paraId="11366E89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23. A elaboração dos documentos da etapa preparatória da concorrência seguirá, no que couber, a ordem estabelecida no Decreto estadual nº 10.207, de 27 de janeiro de 2023. </w:t>
      </w:r>
    </w:p>
    <w:p w14:paraId="2D1EAA0E" w14:textId="404A4944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24. Para o uso do critério de julgamento por melhor técnica ou conteúdo artístico ou por técnica e preço, o estudo técnico preliminar, além dos elementos definidos no art. </w:t>
      </w:r>
      <w:r w:rsidR="000A19C1">
        <w:rPr>
          <w:rFonts w:ascii="Arial" w:hAnsi="Arial" w:cs="Arial"/>
          <w:sz w:val="24"/>
          <w:szCs w:val="24"/>
        </w:rPr>
        <w:t>4</w:t>
      </w:r>
      <w:r w:rsidRPr="0000257A">
        <w:rPr>
          <w:rFonts w:ascii="Arial" w:hAnsi="Arial" w:cs="Arial"/>
          <w:sz w:val="24"/>
          <w:szCs w:val="24"/>
        </w:rPr>
        <w:t xml:space="preserve"> do Decreto nº </w:t>
      </w:r>
      <w:r w:rsidR="000A19C1">
        <w:rPr>
          <w:rFonts w:ascii="Arial" w:hAnsi="Arial" w:cs="Arial"/>
          <w:sz w:val="24"/>
          <w:szCs w:val="24"/>
        </w:rPr>
        <w:t>007</w:t>
      </w:r>
      <w:r w:rsidRPr="0000257A">
        <w:rPr>
          <w:rFonts w:ascii="Arial" w:hAnsi="Arial" w:cs="Arial"/>
          <w:sz w:val="24"/>
          <w:szCs w:val="24"/>
        </w:rPr>
        <w:t xml:space="preserve">, de </w:t>
      </w:r>
      <w:r w:rsidR="000A19C1">
        <w:rPr>
          <w:rFonts w:ascii="Arial" w:hAnsi="Arial" w:cs="Arial"/>
          <w:sz w:val="24"/>
          <w:szCs w:val="24"/>
        </w:rPr>
        <w:t>2024</w:t>
      </w:r>
      <w:r w:rsidRPr="0000257A">
        <w:rPr>
          <w:rFonts w:ascii="Arial" w:hAnsi="Arial" w:cs="Arial"/>
          <w:sz w:val="24"/>
          <w:szCs w:val="24"/>
        </w:rPr>
        <w:t xml:space="preserve">, deverá conter a justificativa dos critérios de pontuação e julgamento das propostas técnicas. </w:t>
      </w:r>
    </w:p>
    <w:p w14:paraId="0D2E44A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25. Para o uso do critério de julgamento por maior retorno econômico, o estudo técnico preliminar deverá observar, além dos elementos definidos no art. 13 do Decreto nº 10.207, de 2023, o seguinte: </w:t>
      </w:r>
    </w:p>
    <w:p w14:paraId="37FC9B3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a potencial economia em despesas correntes; </w:t>
      </w:r>
    </w:p>
    <w:p w14:paraId="113F8C4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o risco envolvido, se for comparado com outro modelo de contratação; </w:t>
      </w:r>
    </w:p>
    <w:p w14:paraId="533B2A0C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a adequação do modelo de remuneração em relação à disponibilidade orçamentária e financeira do órgão ou da entidade; e </w:t>
      </w:r>
    </w:p>
    <w:p w14:paraId="7B01ECD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o prazo de vigência adequado ao contrato de eficiência. § 1º Nos contratos de eficiência, os prazos de vigência serão de: </w:t>
      </w:r>
    </w:p>
    <w:p w14:paraId="6A7C97D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até 10 (dez) anos nos contratos sem investimento, nos quais inexistem benfeitorias permanentes; e </w:t>
      </w:r>
    </w:p>
    <w:p w14:paraId="6E57CF92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até 35 (trinta e cinco) anos nos contratos com investimento, assim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considerados aqueles que impliquem a elaboração de benfeitorias permanentes, realizadas exclusivamente à custa do contratado, que serão revertidas ao patrimônio da administração pública ao término do contrato. </w:t>
      </w:r>
    </w:p>
    <w:p w14:paraId="0A6851A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Para a definição do prazo de vigência dos contratos de eficiência, o órgão ou a entidade deverá considerar, no mínimo: </w:t>
      </w:r>
    </w:p>
    <w:p w14:paraId="38A8C57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o potencial de novas tecnologias ou demais inovações no mercado tornarem defasada a solução contratada com base na proposta de trabalho; e </w:t>
      </w:r>
    </w:p>
    <w:p w14:paraId="196752FB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a compatibilidade com a amortização dos investimentos realizados, no caso dos contratos com investimento. </w:t>
      </w:r>
    </w:p>
    <w:p w14:paraId="6C09F208" w14:textId="2BE71651" w:rsidR="00CB678F" w:rsidRPr="00DC293D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C293D">
        <w:rPr>
          <w:rFonts w:ascii="Arial" w:hAnsi="Arial" w:cs="Arial"/>
          <w:b/>
          <w:bCs/>
          <w:sz w:val="24"/>
          <w:szCs w:val="24"/>
        </w:rPr>
        <w:t>Designação das funções essenciais</w:t>
      </w:r>
    </w:p>
    <w:p w14:paraId="41EBC806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26. A designação dos agentes que ocuparão as funções essenciais será realizada no processo de contratação e seguirá o disposto no Decreto nº 10.216, de 2023. </w:t>
      </w:r>
    </w:p>
    <w:p w14:paraId="0532068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concorrência será conduzida pelo agente de contratação ou comissão de contratação, quando ela substituir o agente, nos termos do art. 8º da Lei nº 14.133, de 2021. </w:t>
      </w:r>
    </w:p>
    <w:p w14:paraId="7D6F873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§ 2º Poderá ser designada uma equipe de apoio para auxiliar o agente de contratação ou a comissão de contratação, quando ela substituir o agente, na etapa de seleção do fornecedor, desde a divulgação do certame até a sua homologação, quando o objeto da contratação demandar a emissão de pareceres e informações de natureza técnica ou operacional.</w:t>
      </w:r>
    </w:p>
    <w:p w14:paraId="24B1680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§ 3º O agente de contratação ou a comissão de contratação, quando ela substituir o agente, com o auxílio da equipe de apoio, responderá individualmente pelos atos que praticar, salvo quando for induzido(a) a erro pela atuação da equipe de apoio, nos termos do § 1º do art. 8º da Lei 14.133, de 2021. </w:t>
      </w:r>
    </w:p>
    <w:p w14:paraId="3AC1EF41" w14:textId="7631001C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27. Nas licitações cujo critério de julgamento for por técnica e preço ou melhor técnica ou conteúdo artístico, os quesitos de natureza qualitativa da proposta técnica de que trata o art. 13 deste Decreto serão analisados por banca de julgamento</w:t>
      </w:r>
      <w:r w:rsidR="00CB678F">
        <w:rPr>
          <w:rFonts w:ascii="Arial" w:hAnsi="Arial" w:cs="Arial"/>
          <w:sz w:val="24"/>
          <w:szCs w:val="24"/>
        </w:rPr>
        <w:t>;</w:t>
      </w:r>
      <w:r w:rsidRPr="0000257A">
        <w:rPr>
          <w:rFonts w:ascii="Arial" w:hAnsi="Arial" w:cs="Arial"/>
          <w:sz w:val="24"/>
          <w:szCs w:val="24"/>
        </w:rPr>
        <w:t xml:space="preserve"> </w:t>
      </w:r>
    </w:p>
    <w:p w14:paraId="623EC1AD" w14:textId="318E4A37" w:rsidR="00CB678F" w:rsidRPr="00CB678F" w:rsidRDefault="0000257A" w:rsidP="00CB678F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CB678F">
        <w:rPr>
          <w:rFonts w:ascii="Arial" w:hAnsi="Arial" w:cs="Arial"/>
          <w:b/>
          <w:bCs/>
          <w:sz w:val="24"/>
          <w:szCs w:val="24"/>
        </w:rPr>
        <w:t>Apoio técnico e jurídico</w:t>
      </w:r>
    </w:p>
    <w:p w14:paraId="3C7DF14A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Art. 28. A equipe de planejamento, o agente de contratação ou a comissão de contratação, quando ela substituir o agente, e a equipe de apoio, no desempenho de suas funções, contarão com o apoio da Procuradoria-Geral do </w:t>
      </w:r>
      <w:r w:rsidR="00CB678F">
        <w:rPr>
          <w:rFonts w:ascii="Arial" w:hAnsi="Arial" w:cs="Arial"/>
          <w:sz w:val="24"/>
          <w:szCs w:val="24"/>
        </w:rPr>
        <w:t xml:space="preserve">município </w:t>
      </w:r>
      <w:r w:rsidRPr="0000257A">
        <w:rPr>
          <w:rFonts w:ascii="Arial" w:hAnsi="Arial" w:cs="Arial"/>
          <w:sz w:val="24"/>
          <w:szCs w:val="24"/>
        </w:rPr>
        <w:t xml:space="preserve">e de setores e órgãos técnicos, sempre que houver a necessidade de orientação quanto a questões relacionadas ao certame licitatório, em todas as suas fases. </w:t>
      </w:r>
    </w:p>
    <w:p w14:paraId="47054E01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§ 1º Os questionamentos de que trata o caput deste artigo deverão ser formulados de forma clara, objetiva e devidamente motivada. </w:t>
      </w:r>
    </w:p>
    <w:p w14:paraId="74D27A8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Os órgãos mencionados no caput deste artigo deverão elaborar as respostas em linguagem simples e compreensível, de forma clara e objetiva, com a apreciação de todos os elementos de fato e de direito indispensáveis à resolução da questão submetida a eles. </w:t>
      </w:r>
    </w:p>
    <w:p w14:paraId="2CE1F5B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As respostas de que trata o § 2º deste artigo deverão ser emitidas em tempo hábil para a tomada de decisões, dentro dos prazos de cada etapa da contratação, especialmente quando o processo estiver na fase de seleção do fornecedor. </w:t>
      </w:r>
    </w:p>
    <w:p w14:paraId="52344F3D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O agente público responderá pessoalmente por suas decisões ou opiniões técnicas em caso de dolo ou erro grosseiro, nos termos do art. 28 do Decreto-Lei federal nº 4.657 (Lei de Introdução às Normas do Direito Brasileiro), de 4 de setembro de 1942. </w:t>
      </w:r>
    </w:p>
    <w:p w14:paraId="50D556A7" w14:textId="236A2B19" w:rsidR="00CB678F" w:rsidRPr="00CB678F" w:rsidRDefault="0000257A" w:rsidP="00CB678F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CB678F">
        <w:rPr>
          <w:rFonts w:ascii="Arial" w:hAnsi="Arial" w:cs="Arial"/>
          <w:b/>
          <w:bCs/>
          <w:sz w:val="24"/>
          <w:szCs w:val="24"/>
        </w:rPr>
        <w:t>Edital de licitação</w:t>
      </w:r>
    </w:p>
    <w:p w14:paraId="64418372" w14:textId="5B4FDE91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29. As minutas padrão do edital de licitação, do contrato ou do documento substituto, com cláusulas obrigatórias e uniformes, serão elaboradas pelo órgão central de compras da Secretaria de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e deverão ser adotadas pelos órgãos e pelas entidades da administração direta, e fundacional do </w:t>
      </w:r>
      <w:r w:rsidR="00CB678F">
        <w:rPr>
          <w:rFonts w:ascii="Arial" w:hAnsi="Arial" w:cs="Arial"/>
          <w:sz w:val="24"/>
          <w:szCs w:val="24"/>
        </w:rPr>
        <w:t>município de Selvíria MS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7B264B4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agente de contratação ou comissão de contratação, quando ela substituir o agente, ajustará, com base no modelo padronizado, a minuta do edital de licitação e seus anexos, em atenção às necessidades da futura contratação, ao respectivo termo de referência e aos demais documentos da etapa preparatória. </w:t>
      </w:r>
    </w:p>
    <w:p w14:paraId="4C96C6C6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 não utilização ou a modificação das minutas padronizadas mencionadas no caput deste artigo deverá ser justificada no respectivo procedimento licitatório. </w:t>
      </w:r>
    </w:p>
    <w:p w14:paraId="75350662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30. Observado o disposto no art. 25 da Lei nº 14.133, de 2021, o edital da concorrência deverá conter: </w:t>
      </w:r>
    </w:p>
    <w:p w14:paraId="34DCA9D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descrição do objeto da contratação; </w:t>
      </w:r>
    </w:p>
    <w:p w14:paraId="13D82B1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endereço eletrônico, data e hora da sessão pública; </w:t>
      </w:r>
    </w:p>
    <w:p w14:paraId="5C61026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condições de participação e tratamento diferenciado para microempresas e empresas de pequeno porte; </w:t>
      </w:r>
    </w:p>
    <w:p w14:paraId="6F7D9825" w14:textId="4042C3DE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apresentação de proposta e documentos de habilitação; </w:t>
      </w:r>
    </w:p>
    <w:p w14:paraId="23C4BA37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V – sessão eletrônica e modo de disputa; </w:t>
      </w:r>
    </w:p>
    <w:p w14:paraId="2872B83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 – julgamento da proposta; </w:t>
      </w:r>
    </w:p>
    <w:p w14:paraId="3D256F2A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VII – julgamento da habilitação; </w:t>
      </w:r>
    </w:p>
    <w:p w14:paraId="30060544" w14:textId="7204CC7B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VIII – recursos; </w:t>
      </w:r>
    </w:p>
    <w:p w14:paraId="50A2AC05" w14:textId="0BAE1270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IX – homologação; </w:t>
      </w:r>
    </w:p>
    <w:p w14:paraId="3C73046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X – condições para contratação; </w:t>
      </w:r>
    </w:p>
    <w:p w14:paraId="2B9110B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XI – infrações administrativas; </w:t>
      </w:r>
    </w:p>
    <w:p w14:paraId="15AD922C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XII – impugnação ao edital e pedidos de esclarecimentos; e </w:t>
      </w:r>
    </w:p>
    <w:p w14:paraId="6A8D30E9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XIII – disposições gerais. </w:t>
      </w:r>
    </w:p>
    <w:p w14:paraId="4B4BE325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As informações relacionadas no caput deste artigo deverão ser apresentadas em linguagem simples e compreensível, de forma clara e objetiva. </w:t>
      </w:r>
    </w:p>
    <w:p w14:paraId="2E9D0012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31. Quando a contratação se referir a obras e serviços de grande vulto ou adotar os regimes de contratação integrada e semi-integrada, o edital obrigatoriamente considerará a matriz de alocação de riscos entre o contratante e o contratado, conforme regulamento específico. </w:t>
      </w:r>
    </w:p>
    <w:p w14:paraId="3E2D952C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32. O edital deverá dispor sobre a obrigatoriedade de implantação de programa de integridade pelo licitante vencedor, nos casos exigidos pela legislação pertinente. </w:t>
      </w:r>
    </w:p>
    <w:p w14:paraId="7885720B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33. O edital poderá atribuir ao contratado a responsabilidade pela obtenção do licenciamento ambiental e pela realização da desapropriação autorizada pelo poder público. </w:t>
      </w:r>
    </w:p>
    <w:p w14:paraId="50A7BE8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34. No julgamento por técnica e preço, melhor técnica ou conteúdo artístico ou maior retorno econômico, o edital de licitação deverá conter, além das informações especificadas no art. 31 deste Decreto, anexo de critérios de pontuação e julgamento das propostas, segundo o parâmetro de julgamento. </w:t>
      </w:r>
    </w:p>
    <w:p w14:paraId="39509AA7" w14:textId="6449D7AD" w:rsidR="00CB678F" w:rsidRPr="00CB678F" w:rsidRDefault="0000257A" w:rsidP="00CB678F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CB678F">
        <w:rPr>
          <w:rFonts w:ascii="Arial" w:hAnsi="Arial" w:cs="Arial"/>
          <w:b/>
          <w:bCs/>
          <w:sz w:val="24"/>
          <w:szCs w:val="24"/>
        </w:rPr>
        <w:t>CAPÍTULO IV DA DIVULGAÇÃO DO EDITAL DE LICITAÇÃO Divulgação do edital</w:t>
      </w:r>
    </w:p>
    <w:p w14:paraId="662D5966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35. Encerrada a instrução do processo quanto aos aspectos técnico e jurídico, nos termos do regulamento que versa sobre a etapa preparatória da contratação, o inteiro teor do edital de licitação e seus respectivos anexos, além do aviso de licitação, serão publicados na forma e no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prazo estipulados neste Decreto. </w:t>
      </w:r>
    </w:p>
    <w:p w14:paraId="3EEB4508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36. A publicidade do edital de licitação será realizada com:</w:t>
      </w:r>
    </w:p>
    <w:p w14:paraId="1AD261BF" w14:textId="0578D81B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I – a divulgação e a manutenção do inteiro teor do ato convocatório e de seus anexos no sistema oficial de contratações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; </w:t>
      </w:r>
    </w:p>
    <w:p w14:paraId="2103EB53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a divulgação e a manutenção do inteiro teor do ato convocatório e de seus anexos no Portal Nacional de Contratações Públicas – PNCP; e </w:t>
      </w:r>
    </w:p>
    <w:p w14:paraId="54F99DBB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a publicação do aviso de licitação no Diário Oficial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de </w:t>
      </w:r>
      <w:r w:rsidR="00CB678F">
        <w:rPr>
          <w:rFonts w:ascii="Arial" w:hAnsi="Arial" w:cs="Arial"/>
          <w:sz w:val="24"/>
          <w:szCs w:val="24"/>
        </w:rPr>
        <w:t>Selvíria</w:t>
      </w:r>
      <w:r w:rsidRPr="0000257A">
        <w:rPr>
          <w:rFonts w:ascii="Arial" w:hAnsi="Arial" w:cs="Arial"/>
          <w:sz w:val="24"/>
          <w:szCs w:val="24"/>
        </w:rPr>
        <w:t xml:space="preserve"> e em jornal diário de grande circulação, preferencialmente na forma eletrônica. </w:t>
      </w:r>
    </w:p>
    <w:p w14:paraId="6CC0DCDA" w14:textId="28796A8E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divulgação no PNCP será realizada por rotina de integração com o sistema oficial de contratações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gerido pela </w:t>
      </w:r>
      <w:r w:rsidR="00CB678F">
        <w:rPr>
          <w:rFonts w:ascii="Arial" w:hAnsi="Arial" w:cs="Arial"/>
          <w:sz w:val="24"/>
          <w:szCs w:val="24"/>
        </w:rPr>
        <w:t>secretaria de administração</w:t>
      </w:r>
      <w:r w:rsidRPr="0000257A">
        <w:rPr>
          <w:rFonts w:ascii="Arial" w:hAnsi="Arial" w:cs="Arial"/>
          <w:sz w:val="24"/>
          <w:szCs w:val="24"/>
        </w:rPr>
        <w:t xml:space="preserve"> ou por outro órgão ou entidade que vier a substituí-la. </w:t>
      </w:r>
    </w:p>
    <w:p w14:paraId="1213ABC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Nas concorrências cuja fonte de recursos for, no todo ou em parte, da esfera federal ou de organismos internacionais, deverá ser também publicada a referida convocação no Diário Oficial </w:t>
      </w:r>
      <w:r w:rsidR="00CB678F">
        <w:rPr>
          <w:rFonts w:ascii="Arial" w:hAnsi="Arial" w:cs="Arial"/>
          <w:sz w:val="24"/>
          <w:szCs w:val="24"/>
        </w:rPr>
        <w:t>do município</w:t>
      </w:r>
      <w:r w:rsidRPr="0000257A">
        <w:rPr>
          <w:rFonts w:ascii="Arial" w:hAnsi="Arial" w:cs="Arial"/>
          <w:sz w:val="24"/>
          <w:szCs w:val="24"/>
        </w:rPr>
        <w:t xml:space="preserve">, quando houver previsão em lei ou em regulamentação específica. </w:t>
      </w:r>
    </w:p>
    <w:p w14:paraId="4048993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37. O aviso de licitação deverá conter extrato do edital, no mínimo, com: </w:t>
      </w:r>
    </w:p>
    <w:p w14:paraId="3CB8D84D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a descrição sucinta do objeto a ser contratado; </w:t>
      </w:r>
    </w:p>
    <w:p w14:paraId="5F08A416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o valor total estimado da licitação, salvo as hipóteses de orçamento sigiloso; </w:t>
      </w:r>
    </w:p>
    <w:p w14:paraId="31A9C37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o prazo limite para apresentação de propostas e data da sessão pública; </w:t>
      </w:r>
    </w:p>
    <w:p w14:paraId="2A54ABAD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o critério de julgamento; </w:t>
      </w:r>
    </w:p>
    <w:p w14:paraId="0918F3A1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a exclusividade para microempresa e empresa de pequeno porte; e </w:t>
      </w:r>
    </w:p>
    <w:p w14:paraId="4A2A7B30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 – o endereço eletrônico para envio de propostas e acesso ao edital e aos seus anexos. </w:t>
      </w:r>
    </w:p>
    <w:p w14:paraId="2DE8E6C4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As informações a que se refere o caput deste artigo deverão ser sintetizadas e apresentadas em linguagem simples e compreensível, de forma clara e objetiva, para serem compreendidas pelos interessados e pelo público em geral. </w:t>
      </w:r>
    </w:p>
    <w:p w14:paraId="4A9ACB67" w14:textId="5AE9C551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Pedidos de esclarecimentos e impugnações</w:t>
      </w:r>
    </w:p>
    <w:p w14:paraId="6039436E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Art. 38. Qualquer pessoa é parte legítima para impugnar o edital de licitação por irregularidade ou solicitar esclarecimentos sobre os seus termos, desde que submeta o pedido até 3 (três) dias úteis antes da data fixada para a abertura da sessão pública, na forma prevista no edital da licitação. </w:t>
      </w:r>
    </w:p>
    <w:p w14:paraId="75C152FC" w14:textId="149982BD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impugnação e a solicitação de esclarecimentos não possuem efeito suspensivo. </w:t>
      </w:r>
    </w:p>
    <w:p w14:paraId="2458F28C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Poderá ser concedido efeito suspensivo excepcionalmente e de forma motivada, o qual será registrado com aviso no sistema, observado o art. 41 deste Decreto. </w:t>
      </w:r>
    </w:p>
    <w:p w14:paraId="3964C482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39. A resposta à impugnação ou ao pedido de esclarecimento será divulgada no sistema oficial de contratações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no prazo de até 3 (três) dias úteis, contados do seu recebimento, limitado ao último dia útil anterior à data da abertura do certame. </w:t>
      </w:r>
    </w:p>
    <w:p w14:paraId="7346C275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agente de contratação ou a comissão de contratação responderá aos pedidos de esclarecimento e decidirá sobre as impugnações, subsidiado(a) pela equipe de planejamento da contratação. </w:t>
      </w:r>
    </w:p>
    <w:p w14:paraId="1F367007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As respostas aos pedidos de esclarecimento e impugnações vincularão os participantes e a administração. </w:t>
      </w:r>
    </w:p>
    <w:p w14:paraId="794C218A" w14:textId="06748228" w:rsidR="00CB678F" w:rsidRPr="000A19C1" w:rsidRDefault="0000257A" w:rsidP="000A19C1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Modificação do edital de licitação</w:t>
      </w:r>
    </w:p>
    <w:p w14:paraId="493F4B57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40. Eventuais modificações no edital de licitação implicarão nova divulgação, na mesma forma e nos mesmos prazos dos atos e dos procedimentos originais, exceto se não comprometerem a formulação das propostas e os requisitos de habilitação, resguardado o tratamento isonômico aos licitantes. </w:t>
      </w:r>
    </w:p>
    <w:p w14:paraId="029DFE69" w14:textId="3EB1E231" w:rsidR="00CB678F" w:rsidRP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 xml:space="preserve">Avisos do agente de contratação ou da comissão de contratação </w:t>
      </w:r>
    </w:p>
    <w:p w14:paraId="7DA15D13" w14:textId="77777777" w:rsidR="000A19C1" w:rsidRDefault="0000257A" w:rsidP="00CB678F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41. A qualquer momento, o agente de contratação ou a comissão de contratação, quando ela substituir o agente, poderá registrar aviso no sistema. </w:t>
      </w:r>
    </w:p>
    <w:p w14:paraId="0FDB972D" w14:textId="1C3A24C5" w:rsidR="00CB678F" w:rsidRDefault="0000257A" w:rsidP="00CB678F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Parágrafo único. Cabe ao fornecedor acompanhar as operações no sistema, com sua responsabilidade pelo ônus decorrente da perda do negócio diante da inobservância de quaisquer mensagens emitidas nesse sistema.</w:t>
      </w:r>
    </w:p>
    <w:p w14:paraId="63DB4B89" w14:textId="2E9E742C" w:rsidR="00CB678F" w:rsidRPr="00CB678F" w:rsidRDefault="0000257A" w:rsidP="00CB678F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</w:t>
      </w:r>
      <w:r w:rsidRPr="00CB678F">
        <w:rPr>
          <w:rFonts w:ascii="Arial" w:hAnsi="Arial" w:cs="Arial"/>
          <w:b/>
          <w:bCs/>
          <w:sz w:val="24"/>
          <w:szCs w:val="24"/>
        </w:rPr>
        <w:t>CAPÍTULO V DA FASE DE APRESENTAÇÃO DAS PROPOSTAS Prazo de apresentação de propostas</w:t>
      </w:r>
    </w:p>
    <w:p w14:paraId="0F3A6894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42. Os prazos mínimos para a apresentação das propostas, entre a data de divulgação do edital de concorrência e a da sessão eletrônica, são de: </w:t>
      </w:r>
    </w:p>
    <w:p w14:paraId="4F138979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se o critério de julgamento for por menor preço ou maior desconto: </w:t>
      </w:r>
    </w:p>
    <w:p w14:paraId="4760ECD5" w14:textId="77777777" w:rsidR="00CB678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a) 8 (oito) dias úteis, para aquisição de bens especiais; </w:t>
      </w:r>
    </w:p>
    <w:p w14:paraId="603CB963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b) 10 (dez) dias úteis, no caso de obras e serviços comuns de engenharia; e </w:t>
      </w:r>
    </w:p>
    <w:p w14:paraId="7B34677B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c) 25 (vinte e cinco) dias úteis, no caso de serviços especiais e de obras e serviços especiais de engenharia; </w:t>
      </w:r>
    </w:p>
    <w:p w14:paraId="62016F1C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35 (trinta e cinco) dias úteis, se o critério de julgamento for por técnica e preço, melhor técnica ou conteúdo artístico ou maior retorno econômico; </w:t>
      </w:r>
    </w:p>
    <w:p w14:paraId="4BB7E0A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35 (trinta e cinco) dias úteis, no caso de serviços e obras, se o regime de execução for de contratação semi– integrada; e </w:t>
      </w:r>
    </w:p>
    <w:p w14:paraId="659A89A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60 (sessenta) dias úteis, no caso de serviços e obras, se o regime de execução for de contratação integrada. </w:t>
      </w:r>
    </w:p>
    <w:p w14:paraId="5698CED7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Os prazos previstos neste artigo poderão ser reduzidos até a metade nas licitações realizadas pelos órgãos e pelas entidades no âmbito do Sistema Único de Saúde – SUS, mediante decisão fundamentada. </w:t>
      </w:r>
    </w:p>
    <w:p w14:paraId="32C8BC9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No caso de inversão de fases, os licitantes apresentarão simultaneamente os documentos de habilitação e as propostas no prazo estabelecido no caput deste artigo. </w:t>
      </w:r>
    </w:p>
    <w:p w14:paraId="29E40F12" w14:textId="59F8CFF0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Apresentação da proposta</w:t>
      </w:r>
    </w:p>
    <w:p w14:paraId="058F3D9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43. Após a divulgação do edital da concorrência e até a data e o horário estabelecidos para a abertura da sessão pública, os licitantes poderão encaminhar, exclusivamente pelo sistema oficial de contratações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, sua proposta com a especificação detalhada do objeto ofertado e os documentos complementares a essa proposta. </w:t>
      </w:r>
    </w:p>
    <w:p w14:paraId="4BF14A43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No caso de inversão de fases, a apresentação dos documentos de habilitação será exigida com a proposta até a data e a hora marcadas para a abertura da sessão. </w:t>
      </w:r>
    </w:p>
    <w:p w14:paraId="53E13268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Quando for adotado o critério de julgamento por técnica e preço, o licitante deverá encaminhar a proposta técnica com a proposta de preços na fase de apresentação de propostas como indica o caput deste artigo. </w:t>
      </w:r>
    </w:p>
    <w:p w14:paraId="7F06DA33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Quando for adotado o critério de julgamento por melhor técnica ou conteúdo artístico, o licitante deverá encaminhar a proposta técnica ou artística na fase de apresentação de propostas como indica o caput deste artigo. </w:t>
      </w:r>
    </w:p>
    <w:p w14:paraId="7D0A9184" w14:textId="197D8292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Quando for adotado o critério de julgamento por maior retorno econômico, o licitante deverá encaminhar a proposta de trabalho com a proposta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de preços na fase de apresentação de propostas como indica o caput deste artigo. </w:t>
      </w:r>
    </w:p>
    <w:p w14:paraId="1900ADB0" w14:textId="4A1404D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5º O licitante poderá incluir, retirar ou substituir os documentos inseridos no sistema até a data da abertura da sessão pública. </w:t>
      </w:r>
    </w:p>
    <w:p w14:paraId="7408AD9B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6º A habilitação será exigida apenas do licitante vencedor, salvo no caso de inversão de fases. </w:t>
      </w:r>
    </w:p>
    <w:p w14:paraId="6B0A15F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7º Na etapa de que trata o caput deste artigo, não haverá ordem de classificação. </w:t>
      </w:r>
    </w:p>
    <w:p w14:paraId="00500DE8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44. Nas licitações com critério de julgamento por maior retorno econômico, os licitantes apresentarão: </w:t>
      </w:r>
    </w:p>
    <w:p w14:paraId="100CF09B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a proposta de trabalho, que deverá apresentar: a) as obras, os serviços ou os bens, com os respectivos prazos de realização ou fornecimento; e b) a economia que se estima gerar, expressa em unidade de medida associada ao serviço, à obra e ao bem, também em unidade monetária; e </w:t>
      </w:r>
    </w:p>
    <w:p w14:paraId="03B801F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proposta de preço, que corresponderá ao percentual sobre a economia que se estima gerar durante determinado período, expressa em unidade monetária. </w:t>
      </w:r>
    </w:p>
    <w:p w14:paraId="0005DC0B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proposta de trabalho evidenciará sua relação com a economia da despesa corrente para possibilitar sua análise quanto aos aspectos técnicos qualitativos e quantitativos. </w:t>
      </w:r>
    </w:p>
    <w:p w14:paraId="0A0D219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 proposta de preço não apresentará valor referente a eventuais benfeitorias ou intervenções realizadas pelo licitante. </w:t>
      </w:r>
    </w:p>
    <w:p w14:paraId="706CAE1C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45. Caso haja motivação, poderá ser exigido do licitante o envio da comprovação do recolhimento de quantia para a garantia da proposta, no momento da sua apresentação, como requisito de pré-habilitação, nos termos do art. 58 da Lei nº 14.133, de 2021. </w:t>
      </w:r>
    </w:p>
    <w:p w14:paraId="7DB3997C" w14:textId="327C94FE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A não apresentação da comprovação do recolhimento de quantia para a garantia da proposta, no momento da sua apresentação, implicará a desclassificação do licitante preliminarmente à fase de julgamento da proposta. </w:t>
      </w:r>
    </w:p>
    <w:p w14:paraId="17E1DCC6" w14:textId="4EDF590B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CAPÍTULO VI DOS MODOS DE DISPUTA Modos de disputa na concorrência</w:t>
      </w:r>
    </w:p>
    <w:p w14:paraId="4E79D1A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46. Na concorrência, poderão ser adotados os modos de disputa aberto e fechado, ou a combinação deles, e assim estará condicionado:</w:t>
      </w:r>
    </w:p>
    <w:p w14:paraId="5AAE8183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I – nas licitações pelo critério de menor preço ou maior desconto,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poderão ser adotados os modos de disputa: </w:t>
      </w:r>
    </w:p>
    <w:p w14:paraId="114F2FE9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a) aberto; </w:t>
      </w:r>
    </w:p>
    <w:p w14:paraId="2A60478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b) aberto e fechado; ou </w:t>
      </w:r>
    </w:p>
    <w:p w14:paraId="7350D3C2" w14:textId="25EDAF06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c) fechado e aberto; </w:t>
      </w:r>
    </w:p>
    <w:p w14:paraId="5A662387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nas licitações em que for adotado o critério de julgamento por melhor técnica ou conteúdo artístico, ou de técnica e preço, será adotado o modo de disputa fechado, e os licitantes apresentarão suas propostas sigilosamente mantidas até o início da sessão pública; e </w:t>
      </w:r>
    </w:p>
    <w:p w14:paraId="5F5E6152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nas licitações pelo critério de maior retorno econômico, poderão ser adotados os modos de disputa: </w:t>
      </w:r>
    </w:p>
    <w:p w14:paraId="20E15C1B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a) aberto; ou </w:t>
      </w:r>
    </w:p>
    <w:p w14:paraId="42E2DB80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b) fechado. </w:t>
      </w:r>
    </w:p>
    <w:p w14:paraId="1D3AF06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No modo de disputa fechado, quando for adotado o critério de maior retorno econômico, o sistema ordenará e divulgará os percentuais de retorno econômico calculados a partir da diferença entre a proposta de trabalho e de preço em ordem decrescente. </w:t>
      </w:r>
    </w:p>
    <w:p w14:paraId="3B5F6CBE" w14:textId="56DB8845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Modo de disputa aberto</w:t>
      </w:r>
    </w:p>
    <w:p w14:paraId="1AE4D3A8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47. No modo de disputa aberto, de que trata a alínea “a” do inciso I do art. 46 deste Decreto, os licitantes apresentarão lances públicos e sucessivos, de acordo com o edital de licitação, na etapa competitiva de lances. </w:t>
      </w:r>
    </w:p>
    <w:p w14:paraId="205F7B04" w14:textId="579883D6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Etapa competitiva de lances</w:t>
      </w:r>
    </w:p>
    <w:p w14:paraId="4125A74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48. A partir do horário previsto no edital para a sessão pública, a etapa competitiva de lances será iniciada, e os licitantes poderão encaminhar lances exclusivamente pelo sistema eletrônico. </w:t>
      </w:r>
    </w:p>
    <w:p w14:paraId="17631C60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licitante será imediatamente informado pelo sistema sobre o recebimento de seu lance, e não será admitida a desistência dele. </w:t>
      </w:r>
    </w:p>
    <w:p w14:paraId="1ED704C1" w14:textId="39DE11F1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licitante somente poderá oferecer lance de valor inferior ou com maior percentual de desconto em relação ao último lance por ele ofertado e registrado pelo sistema. </w:t>
      </w:r>
    </w:p>
    <w:p w14:paraId="67B7B11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Os lances ofertados deverão observar o intervalo mínimo de diferença de valores ou de percentuais de desconto, que incidirá tanto sobre os lances intermediários quanto sobre o lance que cobrir a melhor oferta. </w:t>
      </w:r>
    </w:p>
    <w:p w14:paraId="752F3BD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§ 4º Não serão aceitos 2 (dois) ou mais lances iguais, e prevalecerá aquele que for recebido e registrado primeiro. </w:t>
      </w:r>
    </w:p>
    <w:p w14:paraId="285A8590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5º Durante o procedimento, os licitantes serão informados em tempo real do valor do melhor lance registrado, vedada a identificação do licitante. </w:t>
      </w:r>
    </w:p>
    <w:p w14:paraId="4C4F64D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6º O licitante poderá excluir seu último lance ofertado no intervalo de 15 (quinze) segundos após o registro no sistema, quando a diferença do seu lance em relação ao seu próprio lance anterior ou ao menor lance ofertado no sistema for superior a 40% (quarenta por cento). </w:t>
      </w:r>
    </w:p>
    <w:p w14:paraId="4B62C790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7º O agente de contratação ou a comissão de contratação, quando ela substituir o agente, poderá excepcionalmente, durante a disputa, excluir o lance que possa comprometer, restringir ou frustrar o caráter competitivo do procedimento licitatório, a pedido do licitante, com a justificativa e o registro da ocorrência em ata. </w:t>
      </w:r>
    </w:p>
    <w:p w14:paraId="2B92659F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49. A etapa competitiva de lances da sessão pública terá 10 (dez) minutos de duração a partir do horário previsto no edital para o seu início e, findo esse prazo, será iniciado o modo de fechamento com prorrogação automática. </w:t>
      </w:r>
    </w:p>
    <w:p w14:paraId="0EE368E8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fechamento com prorrogação automática de envio de lances ocorrerá com o aviso pelo sistema e, se houver lances, inclusive intermediários, nos últimos 2 (dois) minutos do período de que trata o caput deste artigo, esse sistema prorrogará automaticamente a fase de lances por mais 2 (dois) minutos, o que será sucessivo enquanto houver novos lances. </w:t>
      </w:r>
    </w:p>
    <w:p w14:paraId="31DCF8D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Quando não ocorrerem novos lances em 2 (dois) minutos de prorrogação automática, a etapa competitiva de lances será encerrada automaticamente. </w:t>
      </w:r>
    </w:p>
    <w:p w14:paraId="23391E9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Sempre que a licitação envolver mais de um item ou lote, o edital deverá prever o decurso de tempo para o início do encerramento entre eles, que poderá ser definido entre 2 (dois), 5 (cinco), 10 (dez), 15 (quinze) e 30 (trinta) minutos, a partir do início do modo de fechamento automático do primeiro item ou lote. </w:t>
      </w:r>
    </w:p>
    <w:p w14:paraId="0E17A56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50. Concluída a etapa competitiva de lances, o sistema ordenará e divulgará os lances, vedada a identificação dos fornecedores, em:</w:t>
      </w:r>
    </w:p>
    <w:p w14:paraId="672ABBD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I – ordem crescente, quando for adotado o critério de julgamento por menor preço; ou </w:t>
      </w:r>
    </w:p>
    <w:p w14:paraId="123A47D2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ordem decrescente, quando for adotado o critério de julgamento por maior desconto ou por maior retorno econômico. </w:t>
      </w:r>
    </w:p>
    <w:p w14:paraId="529A3945" w14:textId="7D251241" w:rsidR="00D7369C" w:rsidRP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 xml:space="preserve">Modo de disputa aberto e fechado </w:t>
      </w:r>
    </w:p>
    <w:p w14:paraId="24436BCC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 xml:space="preserve">Art. 51. O modo de disputa combinado aberto e fechado poderá ser adotado quando for utilizado o critério de julgamento por menor preço ou maior desconto, nos termos da alínea “b” do inciso I do art. 46 deste Decreto. </w:t>
      </w:r>
    </w:p>
    <w:p w14:paraId="7C7FCF3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disputa se iniciará pela etapa competitiva de lances, quando os licitantes apresentarão lances públicos e sucessivos, de acordo com o edital de licitação, nos moldes do art. 48 deste Decreto. </w:t>
      </w:r>
    </w:p>
    <w:p w14:paraId="05AB765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No modo de disputa aberto e fechado, a etapa competitiva de lances terá 15 (quinze) minutos de duração a partir do horário previsto no edital para início e, após isso, será iniciado o modo de fechamento randômico, como apresenta o § 3º deste artigo. </w:t>
      </w:r>
    </w:p>
    <w:p w14:paraId="1EE81D6C" w14:textId="49BD7E84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Encerrado o prazo previsto no § 2º deste artigo, o sistema encaminhará o aviso de fechamento iminente dos lances e, transcorrido o período de até 10 (dez) minutos, aleatoriamente determinado, a recepção de lances será automaticamente encerrada. </w:t>
      </w:r>
    </w:p>
    <w:p w14:paraId="4DDB290C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Após a etapa de que trata o § 3º do caput deste artigo, o sistema abrirá a oportunidade para que o autor da oferta de valor mais baixo ou de maior percentual de desconto e os autores das ofertas subsequentes com valores ou percentuais até 10% (dez por cento) superiores ou inferiores àquela, conforme o critério que for adotado, possam ofertar lance final e fechado até 5 (cinco) minutos, que será sigiloso até o encerramento do prazo referido. </w:t>
      </w:r>
    </w:p>
    <w:p w14:paraId="741898E7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5º No procedimento de que trata o § 4º deste artigo, o licitante poderá optar por manter o seu último lance da etapa aberta ou por ofertar lance melhor. </w:t>
      </w:r>
    </w:p>
    <w:p w14:paraId="24C9EE04" w14:textId="71BCD3DC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6º Na ausência de, no mínimo, 3 (três) ofertas nas condições de que trata o § 4º, os autores dos melhores lances subsequentes, na ordem de classificação, até o máximo de 3 (três), poderão oferecer lance final e fechado até 5 (cinco) minutos, que será sigiloso até o encerramento do prazo, observado o disposto no § 4º deste artigo. </w:t>
      </w:r>
    </w:p>
    <w:p w14:paraId="5057AACB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7º Encerrados os prazos estabelecidos nos parágrafos deste artigo, o sistema ordenará e divulgará os lances conforme está disposto no art. 50 deste Decreto. </w:t>
      </w:r>
    </w:p>
    <w:p w14:paraId="42AFC826" w14:textId="221A42E9" w:rsidR="00D7369C" w:rsidRPr="000A19C1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0A19C1">
        <w:rPr>
          <w:rFonts w:ascii="Arial" w:hAnsi="Arial" w:cs="Arial"/>
          <w:b/>
          <w:bCs/>
          <w:sz w:val="24"/>
          <w:szCs w:val="24"/>
        </w:rPr>
        <w:t>Modo de disputa fechado e aberto</w:t>
      </w:r>
    </w:p>
    <w:p w14:paraId="0C978DF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52. O modo de disputa combinado fechado e aberto poderá ser adotado quando o critério de julgamento for por menor preço ou maior desconto, nos termos da alínea “c” do inciso I do art. 46 deste Decreto. </w:t>
      </w:r>
    </w:p>
    <w:p w14:paraId="515D2CD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No modo de disputa fechado e aberto, somente serão classificados automaticamente pelo sistema para a etapa competitiva de lances,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como dispõe o art. 50 deste Decreto, o licitante que apresentou a proposta de menor preço ou maior percentual de desconto e os licitantes das propostas até 10% (dez por cento) superiores ou inferiores àquela, conforme o critério de julgamento adotado. </w:t>
      </w:r>
    </w:p>
    <w:p w14:paraId="09C8F329" w14:textId="77777777" w:rsidR="000A19C1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Se não </w:t>
      </w:r>
      <w:r w:rsidR="00D7369C" w:rsidRPr="0000257A">
        <w:rPr>
          <w:rFonts w:ascii="Arial" w:hAnsi="Arial" w:cs="Arial"/>
          <w:sz w:val="24"/>
          <w:szCs w:val="24"/>
        </w:rPr>
        <w:t>houver</w:t>
      </w:r>
      <w:r w:rsidRPr="0000257A">
        <w:rPr>
          <w:rFonts w:ascii="Arial" w:hAnsi="Arial" w:cs="Arial"/>
          <w:sz w:val="24"/>
          <w:szCs w:val="24"/>
        </w:rPr>
        <w:t xml:space="preserve"> pelo menos 3 (três) propostas nas condições definidas pelo § 1º deste artigo, os licitantes que apresentaram as 3 (três) melhores propostas, consideradas das empatadas, poderão oferecer novos lances sucessivos, conforme o art. 48 deste Decreto. </w:t>
      </w:r>
    </w:p>
    <w:p w14:paraId="4DDEF9CC" w14:textId="4E4009E8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Encerradas as etapas previstas nos §§ 1º e 2º deste artigo, o sistema ordenará e divulgará os lances como estabelece o art. 50 deste Decreto. </w:t>
      </w:r>
    </w:p>
    <w:p w14:paraId="735B2BFC" w14:textId="0BB34861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Modo de disputa fechado</w:t>
      </w:r>
    </w:p>
    <w:p w14:paraId="78AD1B8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53. Na Concorrência em que for adotado o critério de julgamento por melhor técnica ou conteúdo artístico ou por técnica e preço, será adotado o modo de disputa fechado, em que os licitantes apresentarão propostas que permanecerão em sigilo até o início da sessão pública. </w:t>
      </w:r>
    </w:p>
    <w:p w14:paraId="70D019C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No modo de disputa fechado, iniciada a sessão pública, o agente de contratação ou a comissão de contratação deverá informar no sistema o prazo para a atribuição de notas à proposta técnica ou à artística, ou de preço, se for o caso, e a data e o horário para a manifestação da intenção de recorrer do resultado do julgamento. </w:t>
      </w:r>
    </w:p>
    <w:p w14:paraId="0AED2386" w14:textId="467889F2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CAPÍTULO VII DA SESSÃO PÚBLICA Sessão pública</w:t>
      </w:r>
    </w:p>
    <w:p w14:paraId="4EC47B89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54. A partir do dia e do horário estabelecidos no edital da concorrência, a sessão pública será aberta automaticamente pelo sistema oficial de contratações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17565B7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verificação da conformidade da proposta e a eventual desclassificação serão feitas exclusivamente na fase de julgamento da proposta de que trata o Capítulo VIII deste Decreto. </w:t>
      </w:r>
    </w:p>
    <w:p w14:paraId="205C096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sistema disponibilizará o campo próprio para a troca de mensagens entre o agente de contratação ou a comissão de contratação, quando ela substituir o agente, e os licitantes, vedada qualquer outra forma de comunicação. </w:t>
      </w:r>
    </w:p>
    <w:p w14:paraId="2C45BF78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Iniciada a sessão pública, o agente de contratação ou a comissão de contratação, quando ela substituir o agente, deverá informar o prazo, com a data e a hora, para o julgamento das propostas técnicas do certame. </w:t>
      </w:r>
    </w:p>
    <w:p w14:paraId="66EBB05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O agente de contratação ou a comissão de contratação, quando ela substituir o agente, deverá informar o prazo, com data e hora, para a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declaração do vencedor durante sessão pública. </w:t>
      </w:r>
    </w:p>
    <w:p w14:paraId="49647B20" w14:textId="49FC162E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5º Eventual adiamento dos prazos referidos nos §§ 3º e 4º deste artigo deverá ser comunicado tempestivamente pelo sistema, para não cercear o direito de recorrer do licitante. </w:t>
      </w:r>
    </w:p>
    <w:p w14:paraId="25EC660C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55. Quando for adotado o critério de julgamento por menor preço, por maior desconto ou por maior retorno econômico, o início da sessão pública será marcado pelo início da fase de lances, nos termos do art. 48 deste Decreto. Parágrafo único. Os documentos que compõem a proposta do licitante melhor classificado somente serão disponibilizados e tornados públicos após o encerramento do envio de lances, com a liberação do primeiro colocado para julgamento. </w:t>
      </w:r>
    </w:p>
    <w:p w14:paraId="005A23B8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56. Quando for adotado o critério de julgamento por melhor técnica, de conteúdo artístico ou de técnica e preço, com modo de disputa fechado, o início da sessão pública será marcado pela disponibilização das propostas técnicas ao agente de contratação ou à comissão de contratação, quando ela substituir o agente. </w:t>
      </w:r>
    </w:p>
    <w:p w14:paraId="5FB2E76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57. Quando houver inversão de fases, o início da sessão pública será marcado pela disponibilização da documentação de habilitação ao agente de contratação ou à comissão de contratação, quando ela substituir o agente. Suspensão da sessão pública </w:t>
      </w:r>
    </w:p>
    <w:p w14:paraId="44AA07D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58. Na hipótese da necessidade de suspensão da sessão pública por prazo indeterminado, seu reinício somente ocorrerá com o aviso prévio no sistema e com, no mínimo, 24 (vinte e quatro) horas de antecedência, e a ocorrência será registrada em ata. </w:t>
      </w:r>
    </w:p>
    <w:p w14:paraId="17D38EA1" w14:textId="2A13622C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Caso a suspensão da sessão pública tenha seu reinício programado e comunicado na própria sessão, o retorno poderá ocorrer em prazo inferior ao estabelecido no caput deste artigo. Desconexão do sistema durante a etapa de lances </w:t>
      </w:r>
    </w:p>
    <w:p w14:paraId="667D4467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59. Na hipótese de o sistema eletrônico se desconectar para o agente de contratação ou para a comissão de contratação, quando ela substituir o agente, no decorrer da etapa de envio de lances da sessão pública e permanecer acessível aos licitantes, os lances continuarão sendo recebidos, sem prejuízo aos atos realizados. </w:t>
      </w:r>
    </w:p>
    <w:p w14:paraId="74EA4644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Quando a desconexão do sistema eletrônico referida no caput deste artigo persistir por tempo superior a 10 (dez) minutos, a sessão pública será suspensa e reiniciada no dia útil seguinte, no horário fixado pelo agente de contratação ou pela comissão de contratação, quando ela substituir o agente, após a comunicação do fato aos participantes no mesmo endereço eletrônico. </w:t>
      </w:r>
    </w:p>
    <w:p w14:paraId="3BB408FC" w14:textId="5A9696E3" w:rsidR="00D7369C" w:rsidRPr="00DC293D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C293D">
        <w:rPr>
          <w:rFonts w:ascii="Arial" w:hAnsi="Arial" w:cs="Arial"/>
          <w:b/>
          <w:bCs/>
          <w:sz w:val="24"/>
          <w:szCs w:val="24"/>
        </w:rPr>
        <w:lastRenderedPageBreak/>
        <w:t>Empate fictício: aplicação das regras da Lei Complementar nº 123, de 2006</w:t>
      </w:r>
    </w:p>
    <w:p w14:paraId="71D91EA2" w14:textId="77777777" w:rsidR="00F572B9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60. Encerrada a fase de lances, caso haja a participação de licitante na condição de microempresa ou empresa de pequeno porte, o sistema averiguará a ocorrência de empate como estabelece o art. 44 da Lei Complementar nº 123, de 2006. </w:t>
      </w:r>
    </w:p>
    <w:p w14:paraId="57629768" w14:textId="71BCC4DC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No caso do empate previsto no caput deste artigo, como critério de desempate, será assegurada a preferência de contratação para as microempresas e empresas de pequeno porte como estabelece o art. 45 da Lei Complementar nº 123, de 2006. Reinício da etapa competitiva de lances </w:t>
      </w:r>
    </w:p>
    <w:p w14:paraId="43ACE604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61. Definida a melhor proposta, se a diferença em relação à proposta classificada em 2º (segundo) lugar for de 5% (cinco por cento) ou mais, o agente de contratação ou a comissão de contratação, quando ela substituir o agente, poderá admitir o reinício da disputa aberta para a definição das demais colocações como estabelece o § 4º do art. 56 da Lei nº 14.133, de 2021. </w:t>
      </w:r>
    </w:p>
    <w:p w14:paraId="2ED3B91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Após o reinício previsto no caput deste artigo, os licitantes serão convocados para apresentar lances intermediários, com a possibilidade de ofertar um novo lance, como estabelece o art. 48 deste Decreto. </w:t>
      </w:r>
    </w:p>
    <w:p w14:paraId="4DD84BBB" w14:textId="0B6F872A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Critérios de desempate</w:t>
      </w:r>
    </w:p>
    <w:p w14:paraId="4AFF99F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62. Em caso de empate entre duas ou mais propostas, serão utilizados os critérios de desempate previstos no art. 60 da Lei nº 14.133, de 2021. </w:t>
      </w:r>
    </w:p>
    <w:p w14:paraId="43D1882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Os licitantes empatados serão convocados para a disputa final prevista no inciso I do art. 60 da Lei nº 14.133, de 2021, e poderão apresentar nova proposta, em disputa de forma fechada, no prazo de até 5 (cinco) minutos, em campo próprio no sistema, e essa proposta será sigilosa até o encerramento do prazo. </w:t>
      </w:r>
    </w:p>
    <w:p w14:paraId="34DCB9B9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disposto no § 1º deste artigo será aplicado apenas quanto às propostas de preço, inclusive nas licitações com critério de julgamento por técnica e preço, quando houver empate entre duas ou mais notas finais atribuídas à ponderação entre as propostas técnicas e de preço. </w:t>
      </w:r>
    </w:p>
    <w:p w14:paraId="7C88BA2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Caso persista o empate após a aplicação do critério de desempate na forma do § 1º deste artigo, os demais critérios de desempate previstos no art. 60 da Lei nº 14.133, de 2021, serão utilizados somente após o julgamento de conformidade das propostas dos licitantes empatados, nos termos do art. 63 deste Decreto. </w:t>
      </w:r>
    </w:p>
    <w:p w14:paraId="484582B4" w14:textId="12CDCEF1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O critério de desempate previsto no § 1º deste artigo não será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aplicado para o desempate nas licitações por melhor técnica ou conteúdo artístico. </w:t>
      </w:r>
    </w:p>
    <w:p w14:paraId="7240C183" w14:textId="394CBBA5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CAPÍTULO VIII DO JULGAMENTO DAS PROPOSTAS Seção I Do julgamento das propostas nas licitações por menor preço, maior desconto ou maior retorno econômico Liberação para julgamento e verificação de conformidade da proposta</w:t>
      </w:r>
    </w:p>
    <w:p w14:paraId="19CC569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63. Concluída a etapa de lances nos casos de julgamento por menor preço, maior desconto ou maior retorno econômico, o agente de contratação ou a comissão de contratação, quando ela substituir o agente, deverá liberar a primeira colocada para julgamento e procederá à verificação da conformidade da proposta ao objeto exigido e ao preço em relação ao estimado para a contratação. </w:t>
      </w:r>
    </w:p>
    <w:p w14:paraId="5BF56D6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verificação da conformidade das propostas poderá ser feita exclusivamente em relação à proposta mais bem classificada, consideradas as propostas empatadas na hipótese prevista no § 3º do art. 62 deste Decreto. </w:t>
      </w:r>
    </w:p>
    <w:p w14:paraId="51E74AD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agente de contratação ou a comissão de contratação, quando ela substituir o agente, poderá ser auxiliado por equipe de apoio, que realizará a análise da conformidade técnica da proposta, especialmente quanto ao atendimento às especificações técnicas, à análise de preços e a quaisquer outras exigências de cunho técnico previstas no edital de licitação, nos termos do Capítulo II deste Decreto. </w:t>
      </w:r>
    </w:p>
    <w:p w14:paraId="57D046AF" w14:textId="312EAFFC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Amostra</w:t>
      </w:r>
    </w:p>
    <w:p w14:paraId="36F93E4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64. Desde que esteja previsto no edital, o órgão ou a entidade promotora da licitação poderá, em relação ao licitante provisoriamente vencedor, realizar a análise e a avaliação da conformidade da proposta técnica, com a homologação de amostras, o exame de conformidade e a prova de conceito, entre outros testes de interesse da administração, para comprovar a aderência dessa proposta às especificações definidas no termo de referência ou no projeto básico. </w:t>
      </w:r>
    </w:p>
    <w:p w14:paraId="7C32504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Por meio de mensagem no sistema, serão divulgados o local e o horário para a realização do procedimento de avaliação das amostras, e a presença será facultada a todos os interessados, inclusive aos demais licitantes. </w:t>
      </w:r>
    </w:p>
    <w:p w14:paraId="435FC48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Os resultados das avaliações serão divulgados por mensagem no sistema. </w:t>
      </w:r>
    </w:p>
    <w:p w14:paraId="09F3FE8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No caso de não haver a entrega da amostra ou ela ocorrer com atraso, sem justificativa aceita pelo agente de contratação ou pela comissão de contratação, quando ela substituir o agente, ou a entrega de amostra ocorrer fora das especificações previstas no edital, a proposta do licitante será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desclassificada. </w:t>
      </w:r>
    </w:p>
    <w:p w14:paraId="5A6589C3" w14:textId="7078017D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Seção II Do julgamento das propostas nas licitações por melhor técnica, conteúdo artístico ou técnica e preço Liberação para julgamento das propostas técnicas</w:t>
      </w:r>
    </w:p>
    <w:p w14:paraId="5559E58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65. Na concorrência com critério de julgamento por melhor técnica, conteúdo artístico ou técnica e preço, o conteúdo das propostas técnicas será liberado a todos os licitantes, ao agente de contratação ou à comissão de contratação, quando ela substituir o agente, e à banca de julgamento, na abertura da sessão pública. </w:t>
      </w:r>
    </w:p>
    <w:p w14:paraId="63A1EA36" w14:textId="74C72596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Avaliação das propostas técnicas</w:t>
      </w:r>
    </w:p>
    <w:p w14:paraId="274BDF44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66. A avaliação qualitativa das propostas técnicas será realizada com a aferição dos quesitos de valoração técnica definidos no edital da licitação, nos termos do art. 13 deste Decreto. </w:t>
      </w:r>
    </w:p>
    <w:p w14:paraId="69BB6625" w14:textId="554A87E2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A avaliação dos quesitos técnicos será realizada com a indicação da pontuação obtida pelos licitantes em relação aos requisitos objetivos definidos pelo edital e constará de formulário presente no sistema oficial de gestão de contratações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51014FE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67. O exame de conformidade das propostas técnicas observará as regras e as condições de ponderação e de valoração previstas em edital, nos termos do Capítulo II deste Decreto. </w:t>
      </w:r>
    </w:p>
    <w:p w14:paraId="1A03E3C5" w14:textId="3A625776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Relatório de julgamento técnico</w:t>
      </w:r>
    </w:p>
    <w:p w14:paraId="68BB6DE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68. Concluída a avaliação qualitativa das propostas técnicas, será divulgado o relatório de julgamento técnico com as notas por quesito e as justificativas da avaliação realizada, e esse relatório será divulgado em data e horário fixados com antecedência. </w:t>
      </w:r>
    </w:p>
    <w:p w14:paraId="20759C2B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69. Nas licitações por técnica e preço, atribuídas as notas técnicas das propostas pela banca de julgamento, haverá a análise automática de notas das propostas de preço, que permanecerão em sigilo até a data e o horário fixados com antecedência, nos termos do art. 63 deste Decreto. </w:t>
      </w:r>
    </w:p>
    <w:p w14:paraId="4FF6BF48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70. Encerrada a avaliação de propostas técnicas e liberadas as propostas de preço para julgamento, o sistema ordenará e divulgará as notas ponderadas das propostas técnicas e de preço em ordem decrescente, considerada mais bem colocada a maior pontuação obtida, e informará as notas de cada proposta por licitante em lista classificatória. </w:t>
      </w:r>
    </w:p>
    <w:p w14:paraId="291256BB" w14:textId="77777777" w:rsidR="00DC293D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O sistema calculará automaticamente as notas das propostas de preço com a fórmula indicada no edital de licitação, segundo o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critério de julgamento, nos termos do Capítulo II deste Decreto. </w:t>
      </w:r>
    </w:p>
    <w:p w14:paraId="114C3DA1" w14:textId="3F961070" w:rsidR="00F572B9" w:rsidRPr="00DC293D" w:rsidRDefault="0000257A" w:rsidP="00DC293D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C293D">
        <w:rPr>
          <w:rFonts w:ascii="Arial" w:hAnsi="Arial" w:cs="Arial"/>
          <w:b/>
          <w:bCs/>
          <w:sz w:val="24"/>
          <w:szCs w:val="24"/>
        </w:rPr>
        <w:t>Seção III Da análise das propostas de preço</w:t>
      </w:r>
    </w:p>
    <w:p w14:paraId="7F22E570" w14:textId="317930A7" w:rsidR="00D7369C" w:rsidRPr="00F572B9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F572B9">
        <w:rPr>
          <w:rFonts w:ascii="Arial" w:hAnsi="Arial" w:cs="Arial"/>
          <w:b/>
          <w:bCs/>
          <w:sz w:val="24"/>
          <w:szCs w:val="24"/>
        </w:rPr>
        <w:t xml:space="preserve">Verificação de conformidade das propostas de preço </w:t>
      </w:r>
    </w:p>
    <w:p w14:paraId="6CF05152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71. Realizada a etapa de abertura das propostas, o agente de contratação ou a comissão de contratação, quando ela substituir o agente, conforme definido no edital, verificará a conformidade das propostas do licitante provisoriamente vencedor. </w:t>
      </w:r>
    </w:p>
    <w:p w14:paraId="5ACDDC3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Nas licitações do tipo técnica e preço, o agente de contratação ou a comissão de contratação, quando ela substituir o agente, verificará com a banca de julgamento, em relação ao licitante provisoriamente vencedor, a conformidade das propostas de preço do licitante que obteve a maior pontuação a partir da ponderação das notas atribuídas aos aspectos de técnica e de preço. </w:t>
      </w:r>
    </w:p>
    <w:p w14:paraId="137C30A6" w14:textId="2685E387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Inexequibilidade da proposta</w:t>
      </w:r>
    </w:p>
    <w:p w14:paraId="25E0950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72. O agente de contratação ou comissão de contratação, quando ela substituir o agente, poderá requisitar diligências para aferir a exequibilidade das propostas ou exigir dos licitantes que ela seja demonstrada, nos termos do § 2º do art. 59 da Lei nº 14.133, de 2021. </w:t>
      </w:r>
    </w:p>
    <w:p w14:paraId="5734C997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73. Nas contratações de obras e serviços de engenharia, serão consideradas inexequíveis as propostas cujos valores forem inferiores a 75% (setenta e cinco por cento) do valor orçado pela administração. </w:t>
      </w:r>
    </w:p>
    <w:p w14:paraId="21D2AEC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Para efeito de avaliação da exequibilidade e de sobrepreço, no caso de serviços de engenharia e arquitetura, serão considerados o preço global, os quantitativos e os preços unitários considerados relevantes, observado o critério de aceitabilidade de preço unitário e de preço global a ser fixado no edital, conforme as especificidades do mercado correspondente. </w:t>
      </w:r>
    </w:p>
    <w:p w14:paraId="466634FD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Nas contratações de serviços de engenharia, deverá ser exigida garantia adicional do licitante vencedor cuja proposta for inferior a 85% (oitenta e cinco por cento) do valor orçado pela administração, equivalente à diferença entre esse último e o valor da proposta, sem prejuízo às demais garantias exigidas pela Lei nº 14.133, de 2021. </w:t>
      </w:r>
    </w:p>
    <w:p w14:paraId="26225502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74. Nas contratações de bens e serviços em geral, serão considerados indícios de inexequibilidade preços inferiores a 50% (cinquenta por cento) do valor orçado pela administração. </w:t>
      </w:r>
    </w:p>
    <w:p w14:paraId="0D37B687" w14:textId="2D621091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exequibilidade da proposta somente será considerada após a diligência do agente de contratação ou da comissão de contratação, quando ela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substituir o agente, com a comprovação de que: </w:t>
      </w:r>
    </w:p>
    <w:p w14:paraId="12974D26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I – o custo do licitante não é superior ao valor da sua proposta; ou II – existem custos de oportunidade capazes de justificar o valor da oferta.</w:t>
      </w:r>
    </w:p>
    <w:p w14:paraId="1787F52F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§ 2º O licitante será notificado para comprovar, em 3 (três) dias úteis, a exequibilidade de sua proposta. </w:t>
      </w:r>
    </w:p>
    <w:p w14:paraId="6F4B5514" w14:textId="55D5C2EC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Negociação</w:t>
      </w:r>
    </w:p>
    <w:p w14:paraId="16A6A8A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75. Realizado o julgamento da proposta e aplicados os critérios de desempate previstos no art. 62 deste Decreto, o agente de contratação ou a comissão de contratação, quando ela substituir o agente, poderá negociar com o primeiro colocado condições mais vantajosas à administração, para: </w:t>
      </w:r>
    </w:p>
    <w:p w14:paraId="4E4D476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reduzir o preço ofertado ou aumentar o desconto, a depender do critério de julgamento adotado; </w:t>
      </w:r>
    </w:p>
    <w:p w14:paraId="3670990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II – diminuir o prazo de execução do contrato, nos casos de contrato por escopo; e III – melhorar a qualidade do objeto ofertado, desde que se mantenham as características mínimas definidas no termo de referência.</w:t>
      </w:r>
    </w:p>
    <w:p w14:paraId="3C3C13F7" w14:textId="67D6CC83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§ 1º A negociação será realizada pelo sistema e deverá ser registrada na ata da sessão pública. </w:t>
      </w:r>
    </w:p>
    <w:p w14:paraId="60E057F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É vedada a utilização da negociação para a correção de erros no termo de referência ou a alteração da natureza do objeto licitado. </w:t>
      </w:r>
    </w:p>
    <w:p w14:paraId="5F1EDC40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Após a negociação de que trata este artigo, o agente de contratação ou a comissão de contratação, quando ela substituir o agente, deverá solicitar via chat o envio da proposta adequada à proposta ofertada, observado o prazo indicado no art. 80 deste Decreto. </w:t>
      </w:r>
    </w:p>
    <w:p w14:paraId="64B4F53B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76. Na hipótese de a proposta do primeiro colocado, mesmo após a negociação para a redução do preço, permanecer acima do preço estimado ou inferior ao desconto definido para a contratação, o agente de contratação ou a comissão de contratação, quando ela substituir o agente, poderá negociar condições mais vantajosas previstas nos incisos II e III do caput do art. 75 deste Decreto. </w:t>
      </w:r>
    </w:p>
    <w:p w14:paraId="53151E1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Quando o primeiro colocado, mesmo após a negociação de que trata o caput deste artigo, for desclassificado em razão de sua proposta permanecer acima do orçamento estimado para a contratação, a negociação poderá ser feita com os demais licitantes classificados, observado o disposto no art. 90 deste Decreto, respeitada a ordem de classificação ou, em caso de propostas intermediárias empatadas, utilizados os critérios de desempate definidos no art. 62 deste Decreto. </w:t>
      </w:r>
    </w:p>
    <w:p w14:paraId="217BAA5C" w14:textId="6C2FEBE9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lastRenderedPageBreak/>
        <w:t>Sobrepreço</w:t>
      </w:r>
    </w:p>
    <w:p w14:paraId="3C08E2B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77. O agente de contratação ou a comissão de contratação, quando ela substituir o agente, com o auxílio da equipe de apoio, realizará a avaliação do potencial sobrepreço da proposta de preço. </w:t>
      </w:r>
    </w:p>
    <w:p w14:paraId="57427E3F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Constatado o risco de sobrepreço, o agente de contratação ou a comissão de contratação, quando ela substituir o agente, negociará condições mais vantajosas nos termos do art. 75 deste Decreto. </w:t>
      </w:r>
    </w:p>
    <w:p w14:paraId="1DCA4767" w14:textId="2CF21FB6" w:rsidR="00D7369C" w:rsidRPr="00D7369C" w:rsidRDefault="0000257A" w:rsidP="00D7369C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Encerramento da fase de julgamento da proposta</w:t>
      </w:r>
    </w:p>
    <w:p w14:paraId="08340B4A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78. Encerrada a fase de julgamento da proposta, o agente de contratação ou a comissão de contratação, quando ela substituir o agente, verificará a documentação de habilitação do licitante provisoriamente vencedor, conforme as disposições do edital de licitação e observado o disposto no Capítulo IX deste Decreto. </w:t>
      </w:r>
    </w:p>
    <w:p w14:paraId="1A05BB0C" w14:textId="4DE5E94D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O julgamento da habilitação ocorrerá em data e horário fixados com antecedência, nos termos do § 4º do art. 54 deste Decreto. </w:t>
      </w:r>
    </w:p>
    <w:p w14:paraId="48970E59" w14:textId="660E4E7C" w:rsidR="00D7369C" w:rsidRPr="00D7369C" w:rsidRDefault="0000257A" w:rsidP="00DC293D">
      <w:pPr>
        <w:widowControl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D7369C">
        <w:rPr>
          <w:rFonts w:ascii="Arial" w:hAnsi="Arial" w:cs="Arial"/>
          <w:b/>
          <w:bCs/>
          <w:sz w:val="24"/>
          <w:szCs w:val="24"/>
        </w:rPr>
        <w:t>CAPÍTULO IX DA FASE DE HABILITAÇÃO Envio da proposta ajustada e apresentação dos documentos de habilitação</w:t>
      </w:r>
    </w:p>
    <w:p w14:paraId="0B74AE9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79. Serão concedidas 2 (duas) horas, do envio da convocação via chat, para o encaminhamento da proposta adequada ao último lance ofertado e, se for necessário, dos documentos complementares à proposta e dos documentos de habilitação do licitante com a melhor oferta. </w:t>
      </w:r>
    </w:p>
    <w:p w14:paraId="1F16F3B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prazo a que se refere o caput deste artigo será de 24 (vinte e quatro) horas nas licitações em que houver a necessidade de envio de planilha de composição de custos, sempre que tiver modo de disputa aberto. </w:t>
      </w:r>
    </w:p>
    <w:p w14:paraId="71CDA9A7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licitante vencedor deverá comprovar que, na data de início da sessão pública prevista no art. 54 deste Decreto, a empresa possuía as condições exigidas para a habilitação e o cadastro de fornecedor. </w:t>
      </w:r>
    </w:p>
    <w:p w14:paraId="627D6EA3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Nos termos do inciso III do art. 63 da Lei nº 14.133, de 2021, o licitante vencedor deverá comprovar sua regularidade fiscal no momento da convocação prevista no caput deste artigo. </w:t>
      </w:r>
    </w:p>
    <w:p w14:paraId="05C01B1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80. Nas licitações de obras ou serviços de engenharia, com o modo de disputa aberto, após o término da fase de lances, o licitante detentor da melhor oferta deverá apresentar as planilhas com a indicação dos quantitativos e dos custos unitários, com o detalhamento das bonificações e despesas indiretas – BDI e dos encargos sociais – ES e com os respectivos valores adequados ao valor do lance vencedor. </w:t>
      </w:r>
    </w:p>
    <w:p w14:paraId="4FDD807F" w14:textId="7B015D9E" w:rsidR="00F572B9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lastRenderedPageBreak/>
        <w:t>Parágrafo único. Será admitida a utilização dos preços unitários no caso de empreitada por preço global, empreitada integral, contratação semi-integrada e contratação integrada, exclusivamente para eventuais adequações indispensáveis no cronograma físico</w:t>
      </w:r>
      <w:r w:rsidR="00DC293D">
        <w:rPr>
          <w:rFonts w:ascii="Arial" w:hAnsi="Arial" w:cs="Arial"/>
          <w:sz w:val="24"/>
          <w:szCs w:val="24"/>
        </w:rPr>
        <w:t xml:space="preserve"> </w:t>
      </w:r>
      <w:r w:rsidRPr="0000257A">
        <w:rPr>
          <w:rFonts w:ascii="Arial" w:hAnsi="Arial" w:cs="Arial"/>
          <w:sz w:val="24"/>
          <w:szCs w:val="24"/>
        </w:rPr>
        <w:t xml:space="preserve">financeiro e para balizar eventual aditamento posterior do contrato. </w:t>
      </w:r>
    </w:p>
    <w:p w14:paraId="7A2EA12E" w14:textId="7F976B0A" w:rsidR="00D7369C" w:rsidRPr="00F572B9" w:rsidRDefault="0000257A" w:rsidP="00F572B9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F572B9">
        <w:rPr>
          <w:rFonts w:ascii="Arial" w:hAnsi="Arial" w:cs="Arial"/>
          <w:b/>
          <w:bCs/>
          <w:sz w:val="24"/>
          <w:szCs w:val="24"/>
        </w:rPr>
        <w:t>Documentação de habilitação</w:t>
      </w:r>
    </w:p>
    <w:p w14:paraId="5D7C399E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81. Para a habilitação do licitante, serão exigidos os documentos necessários e suficientes à demonstração de sua capacidade de cumprir o objeto da licitação, divididos em: </w:t>
      </w:r>
    </w:p>
    <w:p w14:paraId="0AC5B683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habilitação jurídica; </w:t>
      </w:r>
    </w:p>
    <w:p w14:paraId="79091BB5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II – qualificação técnica;</w:t>
      </w:r>
    </w:p>
    <w:p w14:paraId="54DE2E74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III – regularidade fiscal, social e trabalhista, inclusive a regularidade fiscal perante as fazendas públicas estaduais, distrital e municipais, quando isso for necessário; e </w:t>
      </w:r>
    </w:p>
    <w:p w14:paraId="720111B1" w14:textId="77777777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qualificação econômico– financeira. </w:t>
      </w:r>
    </w:p>
    <w:p w14:paraId="51952FAE" w14:textId="411077AA" w:rsidR="00D7369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 documentação exigida para atender aos incisos I, III e IV do caput deste artigo poderá ser substituída, total ou parcialmente, pelo Certificado de Registro Cadastral – CRC com situação homologada no Cadastro de Fornecedores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– CADFOR</w:t>
      </w:r>
      <w:r w:rsidR="00DC293D">
        <w:rPr>
          <w:rFonts w:ascii="Arial" w:hAnsi="Arial" w:cs="Arial"/>
          <w:sz w:val="24"/>
          <w:szCs w:val="24"/>
        </w:rPr>
        <w:t xml:space="preserve"> e/ou SICAF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7C07BA23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Será exigida a apresentação dos documentos de habilitação apenas do licitante vencedor, exceto quando houver inversão de fases, observado nesse caso o disposto no § 2º do art. 64 da Lei nº 14.133, de 2021. </w:t>
      </w:r>
    </w:p>
    <w:p w14:paraId="00E66A74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Os documentos relativos à regularidade fiscal, em qualquer caso, serão exigidos somente em momento posterior ao julgamento das propostas e apenas do licitante mais bem classificado, conforme o inciso III do art. 63 da Lei nº 14.133, de 2021. </w:t>
      </w:r>
    </w:p>
    <w:p w14:paraId="50DA56E9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Em complemento à documentação referente à regularidade fiscal, deverá ser exigida a prova de regularidade com a Fazenda Pública do </w:t>
      </w:r>
      <w:r w:rsidR="00CB678F">
        <w:rPr>
          <w:rFonts w:ascii="Arial" w:hAnsi="Arial" w:cs="Arial"/>
          <w:sz w:val="24"/>
          <w:szCs w:val="24"/>
        </w:rPr>
        <w:t>Município</w:t>
      </w:r>
      <w:r w:rsidRPr="0000257A">
        <w:rPr>
          <w:rFonts w:ascii="Arial" w:hAnsi="Arial" w:cs="Arial"/>
          <w:sz w:val="24"/>
          <w:szCs w:val="24"/>
        </w:rPr>
        <w:t xml:space="preserve"> de </w:t>
      </w:r>
      <w:r w:rsidR="00CB678F">
        <w:rPr>
          <w:rFonts w:ascii="Arial" w:hAnsi="Arial" w:cs="Arial"/>
          <w:sz w:val="24"/>
          <w:szCs w:val="24"/>
        </w:rPr>
        <w:t>Selvíria</w:t>
      </w:r>
      <w:r w:rsidRPr="0000257A">
        <w:rPr>
          <w:rFonts w:ascii="Arial" w:hAnsi="Arial" w:cs="Arial"/>
          <w:sz w:val="24"/>
          <w:szCs w:val="24"/>
        </w:rPr>
        <w:t xml:space="preserve">. </w:t>
      </w:r>
    </w:p>
    <w:p w14:paraId="6AE30094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5º A comprovação de regularidade fiscal das microempresas e das empresas de pequeno porte somente será exigida para a contratação, não como condição para a participação na licitação, como dispõe a Lei Complementar nº 123, de 2006. </w:t>
      </w:r>
    </w:p>
    <w:p w14:paraId="3024F466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82. Poderá ser exigida a declaração de que o licitante conhece o local e as circunstâncias de realização da obra ou do serviço quando isso for imprescindível ao conhecimento pleno das condições e das peculiaridades do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objeto a ser contratado. </w:t>
      </w:r>
    </w:p>
    <w:p w14:paraId="3F0BD9DC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Será assegurado ao licitante o direito de escolha entre a realização de vistoria prévia e a declaração formal, assinada pelo responsável técnico do licitante, do conhecimento pleno das condições e das peculiaridades da contratação. </w:t>
      </w:r>
    </w:p>
    <w:p w14:paraId="6E93B5CB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Se os licitantes optarem por realizar a vistoria prévia, a administração deverá disponibilizar data e horário diferentes para os eventuais interessados. </w:t>
      </w:r>
    </w:p>
    <w:p w14:paraId="53E969D1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83. Quando for permitida a participação de empresas estrangeiras que não atuem no país, as exigências da habilitação serão atendidas com documentos equivalentes inicialmente apresentados em tradução livre. </w:t>
      </w:r>
    </w:p>
    <w:p w14:paraId="14C4DC5A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Caso o licitante vencedor seja empresa estrangeira não atuante no país, os documentos exigidos à habilitação, para a assinatura do contrato ou da ata de registro de preços, serão traduzidos por tradutor juramentado no Brasil e apostilados nos termos no Decreto federal nº 8.660, de 29 de janeiro de 2016, ou de outro que venha a substituí-lo, ou consularizados pelos respectivos consulados ou embaixadas. </w:t>
      </w:r>
    </w:p>
    <w:p w14:paraId="2103E687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84. Quando for permitida a participação de consórcio de empresas, será observado o disposto no art. 15 da Lei nº 14.133, de 2021. Procedimentos de verificação dos documentos de habilitação </w:t>
      </w:r>
    </w:p>
    <w:p w14:paraId="42B2D02F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85. Findo o prazo de apresentação dos documentos de habilitação a que se refere o art. 79 deste Decreto, o agente de contratação ou comissão de contratação, quando ela substituir o agente, verificará a documentação de habilitação do licitante vencedor, conforme as disposições do edital de licitação, observado o disposto neste Decreto. </w:t>
      </w:r>
    </w:p>
    <w:p w14:paraId="7698EDCA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agente de contratação ou a comissão de contratação, quando ela substituir o agente, verificará a conformidade da documentação do licitante, com a análise prévia do atendimento aos requisitos de habilitação, antes de encaminhar os documentos à homologação pelo CADFOR, se for o caso. </w:t>
      </w:r>
    </w:p>
    <w:p w14:paraId="3D8C192B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Quando for necessário complementar a documentação ou sanar vícios, caberá ao agente de contratação ou a comissão de contratação, quando ela substituir o agente, deliberar sobre a realização de diligências, como determina o art. 87 deste Decreto. </w:t>
      </w:r>
    </w:p>
    <w:p w14:paraId="36F97D91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A autoridade competente somente poderá homologar licitação se o vencedor estiver com o cadastro devidamente homologado e sem pendências no CADFOR e competirá ao agente de contratação ou comissão de contratação, quando ela substituir o agente, avaliar a necessidade de realização de diligências, como este Decreto estabelece. </w:t>
      </w:r>
    </w:p>
    <w:p w14:paraId="340E8292" w14:textId="2BB3E286" w:rsidR="00CB756F" w:rsidRPr="00CB756F" w:rsidRDefault="0000257A" w:rsidP="00CB756F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CB756F">
        <w:rPr>
          <w:rFonts w:ascii="Arial" w:hAnsi="Arial" w:cs="Arial"/>
          <w:b/>
          <w:bCs/>
          <w:sz w:val="24"/>
          <w:szCs w:val="24"/>
        </w:rPr>
        <w:lastRenderedPageBreak/>
        <w:t>CAPÍTULO X DO SANEAMENTO DE DOCUMENTOS, DAS DILIGÊNCIAS E DA DESCLASSIFICAÇÃO Saneamento da proposta e documentos de habilitação</w:t>
      </w:r>
    </w:p>
    <w:p w14:paraId="11659753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86. O agente de contratação ou a comissão de contratação, quando ela substituir o agente, poderá, na análise da proposta ou dos documentos de habilitação, sanar erros ou falhas que não alterem sua substância e sua validade jurídica, com a decisão fundamentada e registrada no sistema, e lhes atribuirá eficácia para habilitação e classificação, observado o art. 55 da Lei estadual nº 13.800, de 18 de janeiro de 2001. Realização de diligências </w:t>
      </w:r>
    </w:p>
    <w:p w14:paraId="0277A3FD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87. Caso haja a necessidade de realização de diligências para o saneamento da proposta ou da documentação de habilitação, serão concedidas ao licitante 2 (duas) horas para o envio da documentação complementar. </w:t>
      </w:r>
    </w:p>
    <w:p w14:paraId="6165E7E0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É admitida a prorrogação do prazo de que trata o caput deste artigo, limitado ao máximo 24 (vinte e quatro) horas, em um destes casos: </w:t>
      </w:r>
    </w:p>
    <w:p w14:paraId="6CEE2750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por solicitação do licitante, com a justificativa aceita pelo agente de contratação ou a comissão de contratação, quando ela substituir o agente; ou </w:t>
      </w:r>
    </w:p>
    <w:p w14:paraId="19EB3CC3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de ofício, a critério do agente de contratação ou da comissão de contratação, quando ela substituir o agente, na hipótese em que for constatado que o prazo estabelecido não é suficiente para o envio dos documentos exigidos no edital para a verificação de conformidade. </w:t>
      </w:r>
    </w:p>
    <w:p w14:paraId="4897E0D5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O prazo de que trata o caput deste artigo será até 5 (cinco) dias úteis, prorrogável por igual período, na hipótese de haver alguma restrição relativa à regularidade fiscal e trabalhista de microempresa, empresa de pequeno porte ou empresas equiparáveis, para a regularização da documentação, a realização do pagamento ou o parcelamento do débito e a emissão de eventuais certidões negativas ou positivas com efeito de certidão negativa. </w:t>
      </w:r>
    </w:p>
    <w:p w14:paraId="7E36CC1E" w14:textId="17418BAB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Na hipótese da necessidade de suspensão da sessão pública para a realização de diligências, deverão ser observados os prazos indicados no art. 58 deste Decreto. </w:t>
      </w:r>
    </w:p>
    <w:p w14:paraId="60ED733A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88. Na diligência, será admitida a substituição ou a apresentação de novos documentos para: </w:t>
      </w:r>
    </w:p>
    <w:p w14:paraId="5D02A4B7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a complementação de informações acerca dos documentos já apresentados pelos licitantes, desde que ela seja necessária para apurar fatos preexistentes à época da abertura do certame; e </w:t>
      </w:r>
    </w:p>
    <w:p w14:paraId="61D41902" w14:textId="77777777" w:rsidR="00F572B9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a atualização de documentos cuja validade tenha expirado após a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data de recebimento das propostas. </w:t>
      </w:r>
    </w:p>
    <w:p w14:paraId="025ADC3D" w14:textId="20D03DF7" w:rsidR="00CB756F" w:rsidRPr="00F572B9" w:rsidRDefault="0000257A" w:rsidP="00F572B9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F572B9">
        <w:rPr>
          <w:rFonts w:ascii="Arial" w:hAnsi="Arial" w:cs="Arial"/>
          <w:b/>
          <w:bCs/>
          <w:sz w:val="24"/>
          <w:szCs w:val="24"/>
        </w:rPr>
        <w:t>Desclassificação do licitante</w:t>
      </w:r>
    </w:p>
    <w:p w14:paraId="4CA68689" w14:textId="2B840259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89. Será desclassificada a proposta que:</w:t>
      </w:r>
    </w:p>
    <w:p w14:paraId="41C3F5C3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I – contiver vícios insanáveis; </w:t>
      </w:r>
    </w:p>
    <w:p w14:paraId="4EDB2E48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não obedecer às especificações técnicas pormenorizadas no edital; </w:t>
      </w:r>
    </w:p>
    <w:p w14:paraId="05443811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III – apresentar preços inexequíveis; </w:t>
      </w:r>
    </w:p>
    <w:p w14:paraId="7B3C6FF9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IV – permanecer acima do orçamento estimado para a contratação; </w:t>
      </w:r>
    </w:p>
    <w:p w14:paraId="26D2CF36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 – não tiver sua exequibilidade demonstrada, quando isso for exigido pelo agente de contratação ou pela comissão de contratação, quando ela substituir o agente; ou </w:t>
      </w:r>
    </w:p>
    <w:p w14:paraId="198D3412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VI – apresentar desconformidade com quaisquer outras exigências do edital, desde que não seja possível saná– la. </w:t>
      </w:r>
    </w:p>
    <w:p w14:paraId="56B49CD7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90. Nas licitações do tipo menor preço, maior desconto ou maior retorno econômico, quando o primeiro colocado for desclassificado pela desconformidade de sua proposta, mesmo após negociação, ou por sua inabilitação, o agente de contratação ou a comissão de contratação, quando ela substituir o agente, admitirá o reinício da disputa aberta entre os demais colocados, como preceitua o art. 61 deste Decreto. </w:t>
      </w:r>
    </w:p>
    <w:p w14:paraId="7D91963C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Na inviabilidade da realização do procedimento indicado no caput deste artigo, o agente de contratação ou a comissão de contratação, quando ela substituir o agente, poderá liberar para julgamento o próximo licitante, como dispõe o art. 63 deste Decreto, respeitada a ordem de classificação, com a utilização dos critérios de desempate, quando for o caso. </w:t>
      </w:r>
    </w:p>
    <w:p w14:paraId="2FC2C0AB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91. Nas licitações do tipo técnica e preço, quando o primeiro colocado for desclassificado pela desconformidade de sua proposta, mesmo após negociação, ou por sua inabilitação, o sistema reordenará a classificação dos licitantes com a determinação do art. 70 deste Decreto. </w:t>
      </w:r>
    </w:p>
    <w:p w14:paraId="52ED01D5" w14:textId="77777777" w:rsidR="00044CEB" w:rsidRDefault="0000257A" w:rsidP="00044CEB">
      <w:pPr>
        <w:widowControl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B756F">
        <w:rPr>
          <w:rFonts w:ascii="Arial" w:hAnsi="Arial" w:cs="Arial"/>
          <w:b/>
          <w:bCs/>
          <w:sz w:val="24"/>
          <w:szCs w:val="24"/>
        </w:rPr>
        <w:t xml:space="preserve">CAPÍTULO XI DA INTENÇÃO DE RECORRER E DA FASE RECURSAL Manifestação da intenção de recorrer e razões do recurso </w:t>
      </w:r>
    </w:p>
    <w:p w14:paraId="310A7ABF" w14:textId="33532C80" w:rsidR="00CB756F" w:rsidRPr="00044CEB" w:rsidRDefault="0000257A" w:rsidP="00044CEB">
      <w:pPr>
        <w:widowControl w:val="0"/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044CEB">
        <w:rPr>
          <w:rFonts w:ascii="Arial" w:hAnsi="Arial" w:cs="Arial"/>
          <w:sz w:val="24"/>
          <w:szCs w:val="24"/>
        </w:rPr>
        <w:t>Art. 92. Após o julgamento das propostas e da habilitação, o agente de contratação a ou comissão de contratação, quando ela substituir o agente, declarará o licitante vencedor do respectivo item ou lote da licitação.</w:t>
      </w:r>
    </w:p>
    <w:p w14:paraId="5817BD86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93. Qualquer licitante poderá, durante 10 (dez) minutos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imediatamente após a declaração do vencedor, em campo próprio do sistema, manifestar sua intenção de recorrer, sob pena de preclusão, e ao fim desse prazo a autoridade superior ficará autorizada a adjudicar o objeto ao licitante declarado vencedor. </w:t>
      </w:r>
    </w:p>
    <w:p w14:paraId="21E3EB06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As razões do recurso deverão ser apresentadas em momento único, em campo próprio no sistema, em 3 (três) dias úteis: </w:t>
      </w:r>
    </w:p>
    <w:p w14:paraId="0DB179D4" w14:textId="6C9B6E50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a partir da data de intimação ou da lavratura da ata de habilitação ou inabilitação nas licitações sem a inversão de fases; ou </w:t>
      </w:r>
    </w:p>
    <w:p w14:paraId="16FE0AD4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a partir da ata de julgamento, nas licitações com a inversão de fases. § 2º Os demais licitantes ficarão intimados para, se desejarem, apresentarem suas contrarrazões em 3 (três) dias úteis, da data final do prazo do recorrente, pelas mesmas formas de apresentação do recurso. </w:t>
      </w:r>
    </w:p>
    <w:p w14:paraId="2DE5212A" w14:textId="4A360F84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Será assegurada aos licitantes vista dos elementos indispensáveis à defesa de seus interesses. </w:t>
      </w:r>
    </w:p>
    <w:p w14:paraId="288CBBCE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O acolhimento do recurso importará a invalidação apenas dos atos que não puderem ser aproveitados. § 5º Em caso de concorrência com mais de um item ou lote, o efeito suspensivo do recurso sobre um deles não afetará o prosseguimento do certame em relação aos demais. </w:t>
      </w:r>
    </w:p>
    <w:p w14:paraId="3571115A" w14:textId="4DB38662" w:rsidR="00CB756F" w:rsidRPr="00CB756F" w:rsidRDefault="0000257A" w:rsidP="00CB756F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CB756F">
        <w:rPr>
          <w:rFonts w:ascii="Arial" w:hAnsi="Arial" w:cs="Arial"/>
          <w:b/>
          <w:bCs/>
          <w:sz w:val="24"/>
          <w:szCs w:val="24"/>
        </w:rPr>
        <w:t>CAPÍTULO XII DA FASE DE HOMOLOGAÇÃO Adjudicação objeto e homologação do procedimento</w:t>
      </w:r>
    </w:p>
    <w:p w14:paraId="0E8DB04A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94. Encerradas as fases de julgamento e habilitação e exauridos os recursos, o procedimento licitatório será encaminhado à autoridade superior, observado o disposto no art. 71 da Lei nº 14.133, de 2021. </w:t>
      </w:r>
    </w:p>
    <w:p w14:paraId="5351A870" w14:textId="7EB7AF52" w:rsidR="00CB756F" w:rsidRPr="00CB756F" w:rsidRDefault="0000257A" w:rsidP="00CB756F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CB756F">
        <w:rPr>
          <w:rFonts w:ascii="Arial" w:hAnsi="Arial" w:cs="Arial"/>
          <w:b/>
          <w:bCs/>
          <w:sz w:val="24"/>
          <w:szCs w:val="24"/>
        </w:rPr>
        <w:t>CAPÍTULO XIII DA CONVOCAÇÃO PARA A CONTRATAÇÃO Convocação para a assinatura do termo de contrato</w:t>
      </w:r>
    </w:p>
    <w:p w14:paraId="3B05834F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95. Após a homologação, o licitante vencedor será convocado para assinar o termo de contrato ou a ata de registro de preços, também para aceitar ou retirar o instrumento equivalente no prazo estabelecido no edital de licitação, sob pena de decair do direito à contratação, sem prejuízo à aplicação das sanções previstas no art. 156 da Lei nº 14.133, de 2021. </w:t>
      </w:r>
    </w:p>
    <w:p w14:paraId="5C429505" w14:textId="015BD4F6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Na assinatura do contrato, será exigida a comprovação das condições de habilitação previstas no edital de licitação, que deverão ser mantidas durante a vigência do contrato ou do instrumento equivalente. </w:t>
      </w:r>
    </w:p>
    <w:p w14:paraId="64499B39" w14:textId="77777777" w:rsidR="00F572B9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No caso de o adjudicatário não comprovar as condições de assinatura do contrato previstas no edital de licitação, recusar-se a assinar o contrato ou não aceitar o instrumento equivalente, outro licitante poderá ser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convocado, respeitada a ordem de classificação. </w:t>
      </w:r>
    </w:p>
    <w:p w14:paraId="44E52384" w14:textId="6FE5F735" w:rsidR="00CB756F" w:rsidRPr="00F572B9" w:rsidRDefault="0000257A" w:rsidP="00F572B9">
      <w:pPr>
        <w:widowControl w:val="0"/>
        <w:spacing w:after="240"/>
        <w:ind w:firstLine="1134"/>
        <w:jc w:val="center"/>
        <w:rPr>
          <w:rFonts w:ascii="Arial" w:hAnsi="Arial" w:cs="Arial"/>
          <w:b/>
          <w:bCs/>
          <w:sz w:val="24"/>
          <w:szCs w:val="24"/>
        </w:rPr>
      </w:pPr>
      <w:r w:rsidRPr="00F572B9">
        <w:rPr>
          <w:rFonts w:ascii="Arial" w:hAnsi="Arial" w:cs="Arial"/>
          <w:b/>
          <w:bCs/>
          <w:sz w:val="24"/>
          <w:szCs w:val="24"/>
        </w:rPr>
        <w:t>Convocação dos licitantes remanescentes</w:t>
      </w:r>
    </w:p>
    <w:p w14:paraId="590A12C1" w14:textId="77777777" w:rsidR="00F572B9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 Art. 96. No caso de convocação de licitante remanescente nos termos do § 2º do art. 95 deste Decreto, deverão ser verificados a conformidade da proposta, o atendimento aos requisitos de habilitação e eventuais documentos complementares e, após a realização da negociação, a contratação será celebrada nas condições propostas pelo adjudicatário. </w:t>
      </w:r>
    </w:p>
    <w:p w14:paraId="2ED627F8" w14:textId="76D4B3FE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Caso nenhum dos licitantes aceite a contratação nas condições propostas pelo licitante vencedor, observados o orçamento estimado e o valor máximo aceitável e sua eventual atualização nos termos do edital de licitação, a administração poderá: </w:t>
      </w:r>
    </w:p>
    <w:p w14:paraId="74C7FE8C" w14:textId="77777777" w:rsidR="00F572B9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 – convocar os licitantes remanescentes à negociação, na ordem de classificação, para a obtenção de melhor preço, mesmo acima do preço do vencedor; ou </w:t>
      </w:r>
    </w:p>
    <w:p w14:paraId="61AF24A7" w14:textId="727E5D23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II – adjudicar e celebrar o contrato nas condições ofertadas pelos licitantes remanescentes, na ordem de classificação, quando for frustrada a negociação de melhor condição. Recusa ou não cumprimento das condições de assinatura de contrato </w:t>
      </w:r>
    </w:p>
    <w:p w14:paraId="73B86B35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97. A não comprovação das condições de assinatura ou a recusa injustificada do adjudicatário de assinar o contrato ou aceitar ou retirar o instrumento equivalente no prazo estabelecido pela administração caracterizará o descumprimento total da obrigação assumida e sujeitará esse adjudicatário às penalidades legalmente estabelecidas e à imediata perda da garantia de proposta em favor do órgão ou da entidade licitante. </w:t>
      </w:r>
    </w:p>
    <w:p w14:paraId="610C5B22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A regra do caput deste artigo não se aplicará aos licitantes remanescentes convocados na hipótese indicada no inciso I do parágrafo único do art. 96 deste Decreto. </w:t>
      </w:r>
    </w:p>
    <w:p w14:paraId="55DCB321" w14:textId="0ED0DFF1" w:rsidR="00CB756F" w:rsidRPr="00CB756F" w:rsidRDefault="0000257A" w:rsidP="00044CEB">
      <w:pPr>
        <w:widowControl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B756F">
        <w:rPr>
          <w:rFonts w:ascii="Arial" w:hAnsi="Arial" w:cs="Arial"/>
          <w:b/>
          <w:bCs/>
          <w:sz w:val="24"/>
          <w:szCs w:val="24"/>
        </w:rPr>
        <w:t>CAPÍTULO XIV DAS SANÇÕES Aplicação de sanções administrativas</w:t>
      </w:r>
    </w:p>
    <w:p w14:paraId="75BEFC31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98. Os licitantes estarão sujeitos às sanções administrativas previstas no art. 156 da Lei nº 14.133, de 2021, e às demais cominações legais, resguardado o direito ao contraditório e à ampla defesa. </w:t>
      </w:r>
    </w:p>
    <w:p w14:paraId="6A16F36C" w14:textId="0D856FC5" w:rsidR="00CB756F" w:rsidRPr="00CB756F" w:rsidRDefault="0000257A" w:rsidP="00044CEB">
      <w:pPr>
        <w:widowControl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B756F">
        <w:rPr>
          <w:rFonts w:ascii="Arial" w:hAnsi="Arial" w:cs="Arial"/>
          <w:b/>
          <w:bCs/>
          <w:sz w:val="24"/>
          <w:szCs w:val="24"/>
        </w:rPr>
        <w:t>CAPÍTULO XV DA REVOGAÇÃO E DA ANULAÇÃO Revogação e anulação</w:t>
      </w:r>
    </w:p>
    <w:p w14:paraId="33246A8B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99. A autoridade superior somente poderá revogar o procedimento licitatório de que trata este Decreto em razão de interesse público, por motivo de conveniência e oportunidade, e deverá anular por ilegalidade insanável, de ofício ou por provocação de terceiros, assegurada a prévia </w:t>
      </w:r>
      <w:r w:rsidRPr="0000257A">
        <w:rPr>
          <w:rFonts w:ascii="Arial" w:hAnsi="Arial" w:cs="Arial"/>
          <w:sz w:val="24"/>
          <w:szCs w:val="24"/>
        </w:rPr>
        <w:lastRenderedPageBreak/>
        <w:t xml:space="preserve">manifestação dos interessados. </w:t>
      </w:r>
    </w:p>
    <w:p w14:paraId="4F8CDCEE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1º O motivo determinante para a revogação do procedimento licitatório deverá resultar de fato superveniente devidamente comprovado. </w:t>
      </w:r>
    </w:p>
    <w:p w14:paraId="6C0FCB6F" w14:textId="34FC5670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2º Ao declarar a nulidade, a autoridade indicará expressamente os atos com vícios insanáveis e tornará sem efeito todos os atos subsequentes que dependam dos que foram considerados viciosos. </w:t>
      </w:r>
    </w:p>
    <w:p w14:paraId="1506304C" w14:textId="29779805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3º Caso a ilegalidade seja constatada durante a execução contratual, aplica-se o disposto no art. 147 da Lei nº 14.133, de 2021. </w:t>
      </w:r>
    </w:p>
    <w:p w14:paraId="47B9A71E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§ 4º A nulidade não exonerará a administração do dever de indenizar o contratado pelo que houver executado até a data da declaração dessa nulidade, também por outros prejuízos regularmente comprovados, desde que não sejam imputáveis a esse contratado, e será promovida a responsabilização de quem os tenha causado. </w:t>
      </w:r>
    </w:p>
    <w:p w14:paraId="7EE58C33" w14:textId="47406A7A" w:rsidR="00CB756F" w:rsidRPr="00CB756F" w:rsidRDefault="0000257A" w:rsidP="00044CEB">
      <w:pPr>
        <w:widowControl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B756F">
        <w:rPr>
          <w:rFonts w:ascii="Arial" w:hAnsi="Arial" w:cs="Arial"/>
          <w:b/>
          <w:bCs/>
          <w:sz w:val="24"/>
          <w:szCs w:val="24"/>
        </w:rPr>
        <w:t>CAPÍTULO XVI DISPOSIÇÕES FINAIS Orientações gerais e vigência</w:t>
      </w:r>
    </w:p>
    <w:p w14:paraId="295D94EA" w14:textId="77777777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100. Os horários estabelecidos no edital, no aviso e durante a sessão pública observarão a hora oficial de Brasília/DF, inclusive para contagem de tempo e registro no sistema e na documentação relativa ao certame. </w:t>
      </w:r>
    </w:p>
    <w:p w14:paraId="09AC565F" w14:textId="77777777" w:rsidR="00D115BC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Parágrafo único. Na aplicação deste Decreto, a contagem de prazos observará o disposto no art. 183 da Lei nº 14.133, de 2021. </w:t>
      </w:r>
    </w:p>
    <w:p w14:paraId="12A7682F" w14:textId="339C2E63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101. Os atos serão preferencialmente digitais, para permitir que sejam produzidos, comunicados, armazenados e validados por meio eletrônico, conforme o inciso VI do art. 12 da Lei nº 14.133, de 2021. </w:t>
      </w:r>
    </w:p>
    <w:p w14:paraId="629541EB" w14:textId="1D507B70" w:rsidR="00CB756F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102. A </w:t>
      </w:r>
      <w:r w:rsidR="00D115BC">
        <w:rPr>
          <w:rFonts w:ascii="Arial" w:hAnsi="Arial" w:cs="Arial"/>
          <w:sz w:val="24"/>
          <w:szCs w:val="24"/>
        </w:rPr>
        <w:t>secretaria de administração</w:t>
      </w:r>
      <w:r w:rsidRPr="0000257A">
        <w:rPr>
          <w:rFonts w:ascii="Arial" w:hAnsi="Arial" w:cs="Arial"/>
          <w:sz w:val="24"/>
          <w:szCs w:val="24"/>
        </w:rPr>
        <w:t xml:space="preserve"> poderá expedir orientações complementares, solucionar casos omissos, disponibilizar materiais de apoio, instituir modelos padronizados de documentos e providenciar solução de tecnologia da informação e comunicação para apoiar a execução dos procedimentos de que trata este Decreto. </w:t>
      </w:r>
    </w:p>
    <w:p w14:paraId="316BB1F0" w14:textId="77777777" w:rsidR="00106C26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 xml:space="preserve">Art. 103. Para a aplicação deste Decreto, serão adotados os valores da Lei nº 14.133, de 2021, e suas respectivas atualizações publicadas pela União. </w:t>
      </w:r>
    </w:p>
    <w:p w14:paraId="313F7777" w14:textId="18B6A1D9" w:rsidR="0000257A" w:rsidRPr="0000257A" w:rsidRDefault="0000257A" w:rsidP="00EF5EE0">
      <w:pPr>
        <w:widowControl w:val="0"/>
        <w:spacing w:after="240"/>
        <w:ind w:firstLine="1134"/>
        <w:jc w:val="both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Art. 104. Este Decreto entra em vigor na data de sua publicação.</w:t>
      </w:r>
    </w:p>
    <w:p w14:paraId="30FFE26B" w14:textId="48C78791" w:rsidR="00EF5EE0" w:rsidRPr="0000257A" w:rsidRDefault="009E30A1" w:rsidP="00EF5E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sz w:val="24"/>
          <w:szCs w:val="24"/>
        </w:rPr>
        <w:t>Selvíria</w:t>
      </w:r>
      <w:r w:rsidR="00EF5EE0" w:rsidRPr="0000257A">
        <w:rPr>
          <w:rFonts w:ascii="Arial" w:hAnsi="Arial" w:cs="Arial"/>
          <w:sz w:val="24"/>
          <w:szCs w:val="24"/>
        </w:rPr>
        <w:t xml:space="preserve">-MS, </w:t>
      </w:r>
      <w:r w:rsidR="00D115BC">
        <w:rPr>
          <w:rFonts w:ascii="Arial" w:hAnsi="Arial" w:cs="Arial"/>
          <w:sz w:val="24"/>
          <w:szCs w:val="24"/>
        </w:rPr>
        <w:t>18</w:t>
      </w:r>
      <w:r w:rsidR="00EF5EE0" w:rsidRPr="0000257A">
        <w:rPr>
          <w:rFonts w:ascii="Arial" w:hAnsi="Arial" w:cs="Arial"/>
          <w:sz w:val="24"/>
          <w:szCs w:val="24"/>
        </w:rPr>
        <w:t xml:space="preserve"> de </w:t>
      </w:r>
      <w:r w:rsidR="00D115BC">
        <w:rPr>
          <w:rFonts w:ascii="Arial" w:hAnsi="Arial" w:cs="Arial"/>
          <w:sz w:val="24"/>
          <w:szCs w:val="24"/>
        </w:rPr>
        <w:t>novembro</w:t>
      </w:r>
      <w:r w:rsidR="00EF5EE0" w:rsidRPr="0000257A">
        <w:rPr>
          <w:rFonts w:ascii="Arial" w:hAnsi="Arial" w:cs="Arial"/>
          <w:sz w:val="24"/>
          <w:szCs w:val="24"/>
        </w:rPr>
        <w:t xml:space="preserve"> de </w:t>
      </w:r>
      <w:r w:rsidRPr="0000257A">
        <w:rPr>
          <w:rFonts w:ascii="Arial" w:hAnsi="Arial" w:cs="Arial"/>
          <w:sz w:val="24"/>
          <w:szCs w:val="24"/>
        </w:rPr>
        <w:t>2024</w:t>
      </w:r>
      <w:r w:rsidR="00EF5EE0" w:rsidRPr="0000257A">
        <w:rPr>
          <w:rFonts w:ascii="Arial" w:hAnsi="Arial" w:cs="Arial"/>
          <w:sz w:val="24"/>
          <w:szCs w:val="24"/>
        </w:rPr>
        <w:t>.</w:t>
      </w:r>
    </w:p>
    <w:p w14:paraId="3C8D7F77" w14:textId="00B79D12" w:rsidR="00EF5EE0" w:rsidRPr="0000257A" w:rsidRDefault="009E30A1" w:rsidP="00EF5EE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0257A">
        <w:rPr>
          <w:rFonts w:ascii="Arial" w:hAnsi="Arial" w:cs="Arial"/>
          <w:b/>
          <w:sz w:val="24"/>
          <w:szCs w:val="24"/>
        </w:rPr>
        <w:t>JOSÉ FERNANDO BARBOSA DOS SANTOS</w:t>
      </w:r>
    </w:p>
    <w:p w14:paraId="18A436CF" w14:textId="48F340B0" w:rsidR="00F27C75" w:rsidRPr="0000257A" w:rsidRDefault="009E30A1" w:rsidP="009E30A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0257A">
        <w:rPr>
          <w:rFonts w:ascii="Arial" w:hAnsi="Arial" w:cs="Arial"/>
          <w:b/>
          <w:bCs/>
          <w:sz w:val="24"/>
          <w:szCs w:val="24"/>
        </w:rPr>
        <w:t>PREFEITO MUNICIPAL</w:t>
      </w:r>
    </w:p>
    <w:sectPr w:rsidR="00F27C75" w:rsidRPr="0000257A" w:rsidSect="00332133">
      <w:headerReference w:type="default" r:id="rId7"/>
      <w:pgSz w:w="11906" w:h="16838"/>
      <w:pgMar w:top="1417" w:right="1701" w:bottom="1417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56AE1" w14:textId="77777777" w:rsidR="00B71983" w:rsidRDefault="00B71983" w:rsidP="00183995">
      <w:pPr>
        <w:spacing w:after="0" w:line="240" w:lineRule="auto"/>
      </w:pPr>
      <w:r>
        <w:separator/>
      </w:r>
    </w:p>
  </w:endnote>
  <w:endnote w:type="continuationSeparator" w:id="0">
    <w:p w14:paraId="0E98BBE9" w14:textId="77777777" w:rsidR="00B71983" w:rsidRDefault="00B71983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49251" w14:textId="77777777" w:rsidR="00B71983" w:rsidRDefault="00B71983" w:rsidP="00183995">
      <w:pPr>
        <w:spacing w:after="0" w:line="240" w:lineRule="auto"/>
      </w:pPr>
      <w:r>
        <w:separator/>
      </w:r>
    </w:p>
  </w:footnote>
  <w:footnote w:type="continuationSeparator" w:id="0">
    <w:p w14:paraId="28F4C665" w14:textId="77777777" w:rsidR="00B71983" w:rsidRDefault="00B71983" w:rsidP="001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BABF" w14:textId="1000B9A2" w:rsidR="000A19C1" w:rsidRDefault="000A19C1">
    <w:pPr>
      <w:pStyle w:val="Cabealho"/>
    </w:pPr>
    <w:r>
      <w:rPr>
        <w:noProof/>
        <w:lang w:eastAsia="pt-BR"/>
      </w:rPr>
      <w:drawing>
        <wp:inline distT="0" distB="0" distL="0" distR="0" wp14:anchorId="41BA8B3D" wp14:editId="4840F89E">
          <wp:extent cx="5400040" cy="1037094"/>
          <wp:effectExtent l="0" t="0" r="0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7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2655E"/>
    <w:multiLevelType w:val="hybridMultilevel"/>
    <w:tmpl w:val="A80C6324"/>
    <w:lvl w:ilvl="0" w:tplc="95DEC9DC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CD007AF"/>
    <w:multiLevelType w:val="hybridMultilevel"/>
    <w:tmpl w:val="2CCE3DE2"/>
    <w:lvl w:ilvl="0" w:tplc="4A60BAD6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95"/>
    <w:rsid w:val="0000257A"/>
    <w:rsid w:val="00004A23"/>
    <w:rsid w:val="00026FDE"/>
    <w:rsid w:val="00044CEB"/>
    <w:rsid w:val="000508BF"/>
    <w:rsid w:val="0005682C"/>
    <w:rsid w:val="000620B4"/>
    <w:rsid w:val="00073D36"/>
    <w:rsid w:val="000A19C1"/>
    <w:rsid w:val="000C31AB"/>
    <w:rsid w:val="000F1DFB"/>
    <w:rsid w:val="001015F0"/>
    <w:rsid w:val="00106C26"/>
    <w:rsid w:val="0011015F"/>
    <w:rsid w:val="001768AA"/>
    <w:rsid w:val="00183995"/>
    <w:rsid w:val="002249D5"/>
    <w:rsid w:val="00227A51"/>
    <w:rsid w:val="00253E31"/>
    <w:rsid w:val="002A03E2"/>
    <w:rsid w:val="002D4146"/>
    <w:rsid w:val="002F76C2"/>
    <w:rsid w:val="0030078A"/>
    <w:rsid w:val="00302DDB"/>
    <w:rsid w:val="00332133"/>
    <w:rsid w:val="00352261"/>
    <w:rsid w:val="0038100B"/>
    <w:rsid w:val="00393E09"/>
    <w:rsid w:val="00394ABE"/>
    <w:rsid w:val="003B14AC"/>
    <w:rsid w:val="003F24CF"/>
    <w:rsid w:val="00407A5A"/>
    <w:rsid w:val="00430833"/>
    <w:rsid w:val="00437E92"/>
    <w:rsid w:val="004522B2"/>
    <w:rsid w:val="00453336"/>
    <w:rsid w:val="004B3F78"/>
    <w:rsid w:val="004C294E"/>
    <w:rsid w:val="004D2681"/>
    <w:rsid w:val="005015DA"/>
    <w:rsid w:val="005069D5"/>
    <w:rsid w:val="00521336"/>
    <w:rsid w:val="005321BA"/>
    <w:rsid w:val="005474E7"/>
    <w:rsid w:val="00552932"/>
    <w:rsid w:val="00595F69"/>
    <w:rsid w:val="00620B40"/>
    <w:rsid w:val="00631826"/>
    <w:rsid w:val="006857FB"/>
    <w:rsid w:val="0068643B"/>
    <w:rsid w:val="006E1081"/>
    <w:rsid w:val="006E6898"/>
    <w:rsid w:val="00714705"/>
    <w:rsid w:val="00777634"/>
    <w:rsid w:val="007D4BE8"/>
    <w:rsid w:val="007F42A0"/>
    <w:rsid w:val="008333DA"/>
    <w:rsid w:val="00883556"/>
    <w:rsid w:val="008846CD"/>
    <w:rsid w:val="00893CCE"/>
    <w:rsid w:val="008A185B"/>
    <w:rsid w:val="008D5690"/>
    <w:rsid w:val="009D3AFA"/>
    <w:rsid w:val="009E30A1"/>
    <w:rsid w:val="009F7677"/>
    <w:rsid w:val="00A55A72"/>
    <w:rsid w:val="00A72881"/>
    <w:rsid w:val="00A95C6D"/>
    <w:rsid w:val="00AA5F84"/>
    <w:rsid w:val="00AB62C0"/>
    <w:rsid w:val="00AF7ED0"/>
    <w:rsid w:val="00B379CC"/>
    <w:rsid w:val="00B526BD"/>
    <w:rsid w:val="00B71983"/>
    <w:rsid w:val="00B74E1E"/>
    <w:rsid w:val="00B83186"/>
    <w:rsid w:val="00BC5856"/>
    <w:rsid w:val="00BF38BB"/>
    <w:rsid w:val="00C30FF5"/>
    <w:rsid w:val="00C325FA"/>
    <w:rsid w:val="00C951F3"/>
    <w:rsid w:val="00CB678F"/>
    <w:rsid w:val="00CB756F"/>
    <w:rsid w:val="00CC3A47"/>
    <w:rsid w:val="00CD116C"/>
    <w:rsid w:val="00CE11A9"/>
    <w:rsid w:val="00CE1CC9"/>
    <w:rsid w:val="00D115BC"/>
    <w:rsid w:val="00D43671"/>
    <w:rsid w:val="00D515FB"/>
    <w:rsid w:val="00D51AC1"/>
    <w:rsid w:val="00D71B5F"/>
    <w:rsid w:val="00D7369C"/>
    <w:rsid w:val="00DC293D"/>
    <w:rsid w:val="00DE2740"/>
    <w:rsid w:val="00DE3A8B"/>
    <w:rsid w:val="00EB22A0"/>
    <w:rsid w:val="00EF5EE0"/>
    <w:rsid w:val="00F27C75"/>
    <w:rsid w:val="00F34D1E"/>
    <w:rsid w:val="00F36EBC"/>
    <w:rsid w:val="00F572B9"/>
    <w:rsid w:val="00F94898"/>
    <w:rsid w:val="00FE533E"/>
    <w:rsid w:val="00FF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2917A"/>
  <w15:docId w15:val="{0A4F08B9-5FBF-40AF-A7F4-36F0E31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86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995"/>
  </w:style>
  <w:style w:type="paragraph" w:styleId="Rodap">
    <w:name w:val="footer"/>
    <w:basedOn w:val="Normal"/>
    <w:link w:val="RodapChar"/>
    <w:uiPriority w:val="99"/>
    <w:unhideWhenUsed/>
    <w:rsid w:val="00183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995"/>
  </w:style>
  <w:style w:type="paragraph" w:styleId="Textodebalo">
    <w:name w:val="Balloon Text"/>
    <w:basedOn w:val="Normal"/>
    <w:link w:val="TextodebaloChar"/>
    <w:uiPriority w:val="99"/>
    <w:semiHidden/>
    <w:unhideWhenUsed/>
    <w:rsid w:val="00D7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B5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AA5F8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A5F84"/>
    <w:rPr>
      <w:rFonts w:ascii="Arial" w:eastAsia="Times New Roman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CE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12721</Words>
  <Characters>68698</Characters>
  <Application>Microsoft Office Word</Application>
  <DocSecurity>0</DocSecurity>
  <Lines>572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terayama</dc:creator>
  <cp:lastModifiedBy>USUARIO</cp:lastModifiedBy>
  <cp:revision>9</cp:revision>
  <cp:lastPrinted>2017-06-02T19:29:00Z</cp:lastPrinted>
  <dcterms:created xsi:type="dcterms:W3CDTF">2024-11-20T16:31:00Z</dcterms:created>
  <dcterms:modified xsi:type="dcterms:W3CDTF">2024-11-20T18:18:00Z</dcterms:modified>
</cp:coreProperties>
</file>